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6576"/>
        <w:gridCol w:w="3033"/>
      </w:tblGrid>
      <w:tr w:rsidR="008D5E0A" w:rsidRPr="008D5E0A" w:rsidTr="006D5A90">
        <w:trPr>
          <w:cantSplit/>
          <w:trHeight w:val="20"/>
        </w:trPr>
        <w:tc>
          <w:tcPr>
            <w:tcW w:w="6770" w:type="dxa"/>
          </w:tcPr>
          <w:p w:rsidR="008D5E0A" w:rsidRPr="008D5E0A" w:rsidRDefault="008D5E0A" w:rsidP="008D5E0A">
            <w:pPr>
              <w:bidi/>
              <w:spacing w:before="240" w:after="0" w:line="156" w:lineRule="auto"/>
              <w:rPr>
                <w:rFonts w:ascii="Calibri" w:eastAsia="Times New Roman" w:hAnsi="Calibri" w:cs="Traditional Arabic"/>
                <w:b/>
                <w:bCs/>
                <w:w w:val="125"/>
                <w:position w:val="6"/>
                <w:sz w:val="32"/>
                <w:szCs w:val="44"/>
                <w:rtl/>
                <w:lang w:eastAsia="en-US" w:bidi="ar-EG"/>
              </w:rPr>
            </w:pPr>
            <w:bookmarkStart w:id="0" w:name="_GoBack"/>
            <w:bookmarkEnd w:id="0"/>
            <w:r w:rsidRPr="008D5E0A">
              <w:rPr>
                <w:rFonts w:ascii="Calibri" w:eastAsia="Times New Roman" w:hAnsi="Calibri" w:cs="Traditional Arabic" w:hint="cs"/>
                <w:b/>
                <w:bCs/>
                <w:w w:val="125"/>
                <w:position w:val="6"/>
                <w:sz w:val="32"/>
                <w:szCs w:val="44"/>
                <w:rtl/>
                <w:lang w:eastAsia="en-US" w:bidi="ar-EG"/>
              </w:rPr>
              <w:t xml:space="preserve">مؤتمر المندوبين المفوضين </w:t>
            </w:r>
            <w:r w:rsidRPr="008D5E0A">
              <w:rPr>
                <w:rFonts w:ascii="Calibri" w:eastAsia="Times New Roman" w:hAnsi="Calibri" w:cs="Traditional Arabic"/>
                <w:b/>
                <w:bCs/>
                <w:w w:val="125"/>
                <w:position w:val="6"/>
                <w:sz w:val="32"/>
                <w:szCs w:val="44"/>
                <w:lang w:eastAsia="en-US" w:bidi="ar-EG"/>
              </w:rPr>
              <w:t>(PP-14)</w:t>
            </w:r>
            <w:r w:rsidRPr="008D5E0A">
              <w:rPr>
                <w:rFonts w:ascii="Calibri" w:eastAsia="Times New Roman" w:hAnsi="Calibri" w:cs="Traditional Arabic"/>
                <w:b/>
                <w:bCs/>
                <w:w w:val="125"/>
                <w:position w:val="6"/>
                <w:sz w:val="32"/>
                <w:szCs w:val="44"/>
                <w:lang w:eastAsia="en-US" w:bidi="ar-EG"/>
              </w:rPr>
              <w:br/>
            </w:r>
            <w:r w:rsidRPr="008D5E0A">
              <w:rPr>
                <w:rFonts w:ascii="Calibri" w:eastAsia="Times New Roman" w:hAnsi="Calibri" w:cs="Traditional Arabic"/>
                <w:b/>
                <w:bCs/>
                <w:sz w:val="24"/>
                <w:szCs w:val="34"/>
                <w:rtl/>
                <w:lang w:eastAsia="en-US" w:bidi="ar-EG"/>
              </w:rPr>
              <w:t xml:space="preserve">بوسان، </w:t>
            </w:r>
            <w:r w:rsidRPr="008D5E0A">
              <w:rPr>
                <w:rFonts w:ascii="Calibri" w:eastAsia="Times New Roman" w:hAnsi="Calibri" w:cs="Traditional Arabic"/>
                <w:b/>
                <w:bCs/>
                <w:sz w:val="24"/>
                <w:szCs w:val="34"/>
                <w:lang w:eastAsia="en-US" w:bidi="ar-EG"/>
              </w:rPr>
              <w:t>20</w:t>
            </w:r>
            <w:r w:rsidRPr="008D5E0A">
              <w:rPr>
                <w:rFonts w:ascii="Calibri" w:eastAsia="Times New Roman" w:hAnsi="Calibri" w:cs="Traditional Arabic"/>
                <w:b/>
                <w:bCs/>
                <w:sz w:val="24"/>
                <w:szCs w:val="34"/>
                <w:rtl/>
                <w:lang w:eastAsia="en-US" w:bidi="ar-EG"/>
              </w:rPr>
              <w:t xml:space="preserve"> أكتوبر - </w:t>
            </w:r>
            <w:r w:rsidRPr="008D5E0A">
              <w:rPr>
                <w:rFonts w:ascii="Calibri" w:eastAsia="Times New Roman" w:hAnsi="Calibri" w:cs="Traditional Arabic"/>
                <w:b/>
                <w:bCs/>
                <w:sz w:val="24"/>
                <w:szCs w:val="34"/>
                <w:lang w:eastAsia="en-US" w:bidi="ar-EG"/>
              </w:rPr>
              <w:t>7</w:t>
            </w:r>
            <w:r w:rsidRPr="008D5E0A">
              <w:rPr>
                <w:rFonts w:ascii="Calibri" w:eastAsia="Times New Roman" w:hAnsi="Calibri" w:cs="Traditional Arabic"/>
                <w:b/>
                <w:bCs/>
                <w:sz w:val="24"/>
                <w:szCs w:val="34"/>
                <w:rtl/>
                <w:lang w:eastAsia="en-US" w:bidi="ar-EG"/>
              </w:rPr>
              <w:t xml:space="preserve"> نوفمبر </w:t>
            </w:r>
            <w:r w:rsidRPr="008D5E0A">
              <w:rPr>
                <w:rFonts w:ascii="Calibri" w:eastAsia="Times New Roman" w:hAnsi="Calibri" w:cs="Traditional Arabic"/>
                <w:b/>
                <w:bCs/>
                <w:sz w:val="24"/>
                <w:szCs w:val="34"/>
                <w:lang w:eastAsia="en-US" w:bidi="ar-EG"/>
              </w:rPr>
              <w:t>2014</w:t>
            </w:r>
          </w:p>
        </w:tc>
        <w:tc>
          <w:tcPr>
            <w:tcW w:w="3119" w:type="dxa"/>
          </w:tcPr>
          <w:p w:rsidR="008D5E0A" w:rsidRPr="008D5E0A" w:rsidRDefault="008D5E0A" w:rsidP="008D5E0A">
            <w:pPr>
              <w:tabs>
                <w:tab w:val="left" w:pos="1134"/>
                <w:tab w:val="left" w:pos="1871"/>
                <w:tab w:val="left" w:pos="2268"/>
              </w:tabs>
              <w:bidi/>
              <w:spacing w:before="120" w:after="0" w:line="192" w:lineRule="auto"/>
              <w:jc w:val="both"/>
              <w:rPr>
                <w:rFonts w:ascii="Calibri" w:eastAsia="SimSun" w:hAnsi="Calibri" w:cs="Traditional Arabic"/>
                <w:szCs w:val="30"/>
                <w:rtl/>
                <w:lang w:eastAsia="en-US" w:bidi="ar-EG"/>
              </w:rPr>
            </w:pPr>
            <w:bookmarkStart w:id="1" w:name="ditulogo"/>
            <w:bookmarkEnd w:id="1"/>
            <w:r w:rsidRPr="008D5E0A">
              <w:rPr>
                <w:rFonts w:ascii="Calibri" w:eastAsia="SimSun" w:hAnsi="Calibri" w:cs="Traditional Arabic"/>
                <w:noProof/>
                <w:szCs w:val="30"/>
                <w:lang w:eastAsia="en-US"/>
              </w:rPr>
              <w:drawing>
                <wp:inline distT="0" distB="0" distL="0" distR="0" wp14:anchorId="22FB08FE" wp14:editId="1394AD8D">
                  <wp:extent cx="1837690" cy="758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837690" cy="758825"/>
                          </a:xfrm>
                          <a:prstGeom prst="rect">
                            <a:avLst/>
                          </a:prstGeom>
                          <a:noFill/>
                          <a:ln w="9525">
                            <a:noFill/>
                            <a:miter lim="800000"/>
                            <a:headEnd/>
                            <a:tailEnd/>
                          </a:ln>
                        </pic:spPr>
                      </pic:pic>
                    </a:graphicData>
                  </a:graphic>
                </wp:inline>
              </w:drawing>
            </w:r>
          </w:p>
        </w:tc>
      </w:tr>
      <w:tr w:rsidR="008D5E0A" w:rsidRPr="008D5E0A" w:rsidTr="006D5A90">
        <w:trPr>
          <w:cantSplit/>
          <w:trHeight w:val="20"/>
        </w:trPr>
        <w:tc>
          <w:tcPr>
            <w:tcW w:w="6770" w:type="dxa"/>
            <w:tcBorders>
              <w:bottom w:val="single" w:sz="12" w:space="0" w:color="auto"/>
            </w:tcBorders>
          </w:tcPr>
          <w:p w:rsidR="008D5E0A" w:rsidRPr="008D5E0A" w:rsidRDefault="008D5E0A" w:rsidP="008D5E0A">
            <w:pPr>
              <w:tabs>
                <w:tab w:val="left" w:pos="1134"/>
                <w:tab w:val="left" w:pos="1871"/>
                <w:tab w:val="left" w:pos="2268"/>
              </w:tabs>
              <w:bidi/>
              <w:spacing w:before="120" w:after="0" w:line="192" w:lineRule="auto"/>
              <w:jc w:val="both"/>
              <w:rPr>
                <w:rFonts w:ascii="Calibri" w:eastAsia="SimSun" w:hAnsi="Calibri" w:cs="Traditional Arabic"/>
                <w:szCs w:val="30"/>
                <w:rtl/>
                <w:lang w:eastAsia="en-US" w:bidi="ar-EG"/>
              </w:rPr>
            </w:pPr>
          </w:p>
        </w:tc>
        <w:tc>
          <w:tcPr>
            <w:tcW w:w="3119" w:type="dxa"/>
            <w:tcBorders>
              <w:bottom w:val="single" w:sz="12" w:space="0" w:color="auto"/>
            </w:tcBorders>
          </w:tcPr>
          <w:p w:rsidR="008D5E0A" w:rsidRPr="008D5E0A" w:rsidRDefault="008D5E0A" w:rsidP="008D5E0A">
            <w:pPr>
              <w:tabs>
                <w:tab w:val="left" w:pos="1134"/>
                <w:tab w:val="left" w:pos="1871"/>
                <w:tab w:val="left" w:pos="2268"/>
              </w:tabs>
              <w:bidi/>
              <w:spacing w:before="120" w:after="0" w:line="192" w:lineRule="auto"/>
              <w:jc w:val="both"/>
              <w:rPr>
                <w:rFonts w:ascii="Calibri" w:eastAsia="SimSun" w:hAnsi="Calibri" w:cs="Traditional Arabic"/>
                <w:szCs w:val="30"/>
                <w:lang w:eastAsia="en-US" w:bidi="ar-EG"/>
              </w:rPr>
            </w:pPr>
          </w:p>
        </w:tc>
      </w:tr>
      <w:tr w:rsidR="008D5E0A" w:rsidRPr="008D5E0A" w:rsidTr="006D5A90">
        <w:trPr>
          <w:cantSplit/>
          <w:trHeight w:val="20"/>
        </w:trPr>
        <w:tc>
          <w:tcPr>
            <w:tcW w:w="6770" w:type="dxa"/>
            <w:tcBorders>
              <w:top w:val="single" w:sz="12" w:space="0" w:color="auto"/>
            </w:tcBorders>
          </w:tcPr>
          <w:p w:rsidR="008D5E0A" w:rsidRPr="008D5E0A" w:rsidRDefault="008D5E0A" w:rsidP="008D5E0A">
            <w:pPr>
              <w:bidi/>
              <w:spacing w:before="60" w:after="0" w:line="168" w:lineRule="auto"/>
              <w:rPr>
                <w:rFonts w:ascii="Verdana Bold" w:eastAsia="SimSun" w:hAnsi="Verdana Bold" w:cs="Traditional Arabic" w:hint="eastAsia"/>
                <w:b/>
                <w:bCs/>
                <w:sz w:val="19"/>
                <w:szCs w:val="30"/>
                <w:rtl/>
                <w:lang w:eastAsia="en-US" w:bidi="ar-EG"/>
              </w:rPr>
            </w:pPr>
          </w:p>
        </w:tc>
        <w:tc>
          <w:tcPr>
            <w:tcW w:w="3119" w:type="dxa"/>
            <w:tcBorders>
              <w:top w:val="single" w:sz="12" w:space="0" w:color="auto"/>
            </w:tcBorders>
          </w:tcPr>
          <w:p w:rsidR="008D5E0A" w:rsidRPr="008D5E0A" w:rsidRDefault="008D5E0A" w:rsidP="008D5E0A">
            <w:pPr>
              <w:bidi/>
              <w:spacing w:after="0" w:line="240" w:lineRule="auto"/>
              <w:rPr>
                <w:rFonts w:ascii="Verdana Bold" w:eastAsia="SimSun" w:hAnsi="Verdana Bold" w:cs="Traditional Arabic" w:hint="eastAsia"/>
                <w:b/>
                <w:bCs/>
                <w:sz w:val="19"/>
                <w:szCs w:val="30"/>
                <w:lang w:eastAsia="en-US" w:bidi="ar-EG"/>
              </w:rPr>
            </w:pPr>
          </w:p>
        </w:tc>
      </w:tr>
      <w:tr w:rsidR="008D5E0A" w:rsidRPr="008D5E0A" w:rsidTr="006D5A90">
        <w:trPr>
          <w:cantSplit/>
        </w:trPr>
        <w:tc>
          <w:tcPr>
            <w:tcW w:w="6770" w:type="dxa"/>
          </w:tcPr>
          <w:p w:rsidR="008D5E0A" w:rsidRPr="008D5E0A" w:rsidRDefault="008D5E0A" w:rsidP="008D5E0A">
            <w:pPr>
              <w:bidi/>
              <w:spacing w:before="20" w:after="20" w:line="300" w:lineRule="exact"/>
              <w:rPr>
                <w:rFonts w:ascii="Traditional Arabic" w:eastAsia="SimSun" w:hAnsi="Traditional Arabic" w:cs="Traditional Arabic"/>
                <w:b/>
                <w:bCs/>
                <w:sz w:val="19"/>
                <w:szCs w:val="30"/>
                <w:rtl/>
                <w:lang w:eastAsia="en-US" w:bidi="ar-EG"/>
              </w:rPr>
            </w:pPr>
            <w:r w:rsidRPr="008D5E0A">
              <w:rPr>
                <w:rFonts w:ascii="Traditional Arabic" w:eastAsia="SimSun" w:hAnsi="Traditional Arabic" w:cs="Traditional Arabic"/>
                <w:b/>
                <w:bCs/>
                <w:sz w:val="19"/>
                <w:szCs w:val="30"/>
                <w:rtl/>
                <w:lang w:eastAsia="en-US" w:bidi="ar-EG"/>
              </w:rPr>
              <w:t>الجلسة العامة</w:t>
            </w:r>
          </w:p>
        </w:tc>
        <w:tc>
          <w:tcPr>
            <w:tcW w:w="3119" w:type="dxa"/>
            <w:vAlign w:val="center"/>
          </w:tcPr>
          <w:p w:rsidR="008D5E0A" w:rsidRPr="008D5E0A" w:rsidRDefault="008D5E0A" w:rsidP="008D5E0A">
            <w:pPr>
              <w:bidi/>
              <w:spacing w:before="20" w:after="20" w:line="300" w:lineRule="exact"/>
              <w:rPr>
                <w:rFonts w:ascii="Calibri" w:eastAsia="Times New Roman" w:hAnsi="Calibri" w:cs="Traditional Arabic"/>
                <w:b/>
                <w:bCs/>
                <w:szCs w:val="30"/>
                <w:rtl/>
                <w:lang w:eastAsia="en-US" w:bidi="ar-AE"/>
              </w:rPr>
            </w:pPr>
            <w:r w:rsidRPr="008D5E0A">
              <w:rPr>
                <w:rFonts w:ascii="Calibri" w:eastAsia="Times New Roman" w:hAnsi="Calibri" w:cs="Traditional Arabic" w:hint="cs"/>
                <w:b/>
                <w:bCs/>
                <w:szCs w:val="30"/>
                <w:rtl/>
                <w:lang w:val="en-GB" w:eastAsia="en-US" w:bidi="ar-EG"/>
              </w:rPr>
              <w:t xml:space="preserve">الإضافة </w:t>
            </w:r>
            <w:r w:rsidRPr="008D5E0A">
              <w:rPr>
                <w:rFonts w:ascii="Calibri" w:eastAsia="Times New Roman" w:hAnsi="Calibri" w:cs="Traditional Arabic"/>
                <w:b/>
                <w:bCs/>
                <w:szCs w:val="30"/>
                <w:lang w:eastAsia="en-US" w:bidi="ar-EG"/>
              </w:rPr>
              <w:t>X</w:t>
            </w:r>
          </w:p>
          <w:p w:rsidR="008D5E0A" w:rsidRPr="008D5E0A" w:rsidRDefault="008D5E0A" w:rsidP="008D5E0A">
            <w:pPr>
              <w:bidi/>
              <w:spacing w:before="20" w:after="20" w:line="300" w:lineRule="exact"/>
              <w:rPr>
                <w:rFonts w:ascii="Calibri" w:eastAsia="Times New Roman" w:hAnsi="Calibri" w:cs="Traditional Arabic"/>
                <w:b/>
                <w:bCs/>
                <w:szCs w:val="30"/>
                <w:rtl/>
                <w:lang w:val="en-GB" w:eastAsia="en-US" w:bidi="ar-EG"/>
              </w:rPr>
            </w:pPr>
            <w:r w:rsidRPr="008D5E0A">
              <w:rPr>
                <w:rFonts w:ascii="Calibri" w:eastAsia="Times New Roman" w:hAnsi="Calibri" w:cs="Traditional Arabic"/>
                <w:b/>
                <w:bCs/>
                <w:szCs w:val="30"/>
                <w:rtl/>
                <w:lang w:val="en-GB" w:eastAsia="en-US" w:bidi="ar-EG"/>
              </w:rPr>
              <w:t>الوثيقة</w:t>
            </w:r>
            <w:r w:rsidRPr="008D5E0A">
              <w:rPr>
                <w:rFonts w:ascii="Calibri" w:eastAsia="Times New Roman" w:hAnsi="Calibri" w:cs="Traditional Arabic" w:hint="cs"/>
                <w:b/>
                <w:bCs/>
                <w:szCs w:val="30"/>
                <w:rtl/>
                <w:lang w:val="en-GB" w:eastAsia="en-US" w:bidi="ar-EG"/>
              </w:rPr>
              <w:t xml:space="preserve"> </w:t>
            </w:r>
            <w:r w:rsidRPr="008D5E0A">
              <w:rPr>
                <w:rFonts w:ascii="Calibri" w:eastAsia="Times New Roman" w:hAnsi="Calibri" w:cs="Traditional Arabic"/>
                <w:b/>
                <w:bCs/>
                <w:szCs w:val="30"/>
                <w:lang w:eastAsia="en-US" w:bidi="ar-EG"/>
              </w:rPr>
              <w:t>XX</w:t>
            </w:r>
            <w:r w:rsidRPr="008D5E0A">
              <w:rPr>
                <w:rFonts w:ascii="Calibri" w:eastAsia="Times New Roman" w:hAnsi="Calibri" w:cs="Traditional Arabic"/>
                <w:b/>
                <w:bCs/>
                <w:szCs w:val="30"/>
                <w:lang w:val="en-GB" w:eastAsia="en-US" w:bidi="ar-EG"/>
              </w:rPr>
              <w:t>-A</w:t>
            </w:r>
          </w:p>
        </w:tc>
      </w:tr>
      <w:tr w:rsidR="008D5E0A" w:rsidRPr="008D5E0A" w:rsidTr="006D5A90">
        <w:trPr>
          <w:cantSplit/>
        </w:trPr>
        <w:tc>
          <w:tcPr>
            <w:tcW w:w="6770" w:type="dxa"/>
          </w:tcPr>
          <w:p w:rsidR="008D5E0A" w:rsidRPr="008D5E0A" w:rsidRDefault="008D5E0A" w:rsidP="008D5E0A">
            <w:pPr>
              <w:bidi/>
              <w:spacing w:before="20" w:after="20" w:line="300" w:lineRule="exact"/>
              <w:rPr>
                <w:rFonts w:ascii="Traditional Arabic" w:eastAsia="SimSun" w:hAnsi="Traditional Arabic" w:cs="Traditional Arabic"/>
                <w:b/>
                <w:bCs/>
                <w:sz w:val="19"/>
                <w:szCs w:val="30"/>
                <w:rtl/>
                <w:lang w:eastAsia="en-US" w:bidi="ar-EG"/>
              </w:rPr>
            </w:pPr>
          </w:p>
        </w:tc>
        <w:tc>
          <w:tcPr>
            <w:tcW w:w="3119" w:type="dxa"/>
            <w:vAlign w:val="center"/>
          </w:tcPr>
          <w:p w:rsidR="008D5E0A" w:rsidRPr="008D5E0A" w:rsidRDefault="008D5E0A" w:rsidP="008D5E0A">
            <w:pPr>
              <w:bidi/>
              <w:spacing w:before="20" w:after="20" w:line="300" w:lineRule="exact"/>
              <w:rPr>
                <w:rFonts w:ascii="Calibri" w:eastAsia="Times New Roman" w:hAnsi="Calibri" w:cs="Traditional Arabic"/>
                <w:b/>
                <w:bCs/>
                <w:szCs w:val="30"/>
                <w:rtl/>
                <w:lang w:val="en-GB" w:eastAsia="en-US" w:bidi="ar-EG"/>
              </w:rPr>
            </w:pPr>
            <w:r>
              <w:rPr>
                <w:rFonts w:ascii="Calibri" w:eastAsia="Times New Roman" w:hAnsi="Calibri" w:cs="Traditional Arabic"/>
                <w:b/>
                <w:bCs/>
                <w:szCs w:val="30"/>
                <w:lang w:eastAsia="en-US" w:bidi="ar-EG"/>
              </w:rPr>
              <w:t>0</w:t>
            </w:r>
            <w:r w:rsidRPr="008D5E0A">
              <w:rPr>
                <w:rFonts w:ascii="Calibri" w:eastAsia="Times New Roman" w:hAnsi="Calibri" w:cs="Traditional Arabic"/>
                <w:b/>
                <w:bCs/>
                <w:szCs w:val="30"/>
                <w:lang w:val="en-GB" w:eastAsia="en-US" w:bidi="ar-EG"/>
              </w:rPr>
              <w:t>5</w:t>
            </w:r>
            <w:r w:rsidRPr="008D5E0A">
              <w:rPr>
                <w:rFonts w:ascii="Calibri" w:eastAsia="Times New Roman" w:hAnsi="Calibri" w:cs="Traditional Arabic"/>
                <w:b/>
                <w:bCs/>
                <w:szCs w:val="30"/>
                <w:rtl/>
                <w:lang w:val="en-GB" w:eastAsia="en-US" w:bidi="ar-EG"/>
              </w:rPr>
              <w:t xml:space="preserve"> </w:t>
            </w:r>
            <w:r>
              <w:rPr>
                <w:rFonts w:ascii="Calibri" w:eastAsia="Times New Roman" w:hAnsi="Calibri" w:cs="Traditional Arabic" w:hint="cs"/>
                <w:b/>
                <w:bCs/>
                <w:szCs w:val="30"/>
                <w:rtl/>
                <w:lang w:val="en-GB" w:eastAsia="en-US" w:bidi="ar-EG"/>
              </w:rPr>
              <w:t>أكتوبر</w:t>
            </w:r>
            <w:r w:rsidRPr="008D5E0A">
              <w:rPr>
                <w:rFonts w:ascii="Calibri" w:eastAsia="Times New Roman" w:hAnsi="Calibri" w:cs="Traditional Arabic"/>
                <w:b/>
                <w:bCs/>
                <w:szCs w:val="30"/>
                <w:rtl/>
                <w:lang w:val="en-GB" w:eastAsia="en-US" w:bidi="ar-EG"/>
              </w:rPr>
              <w:t xml:space="preserve"> </w:t>
            </w:r>
            <w:r w:rsidRPr="008D5E0A">
              <w:rPr>
                <w:rFonts w:ascii="Calibri" w:eastAsia="Times New Roman" w:hAnsi="Calibri" w:cs="Traditional Arabic"/>
                <w:b/>
                <w:bCs/>
                <w:szCs w:val="30"/>
                <w:lang w:val="en-GB" w:eastAsia="en-US" w:bidi="ar-EG"/>
              </w:rPr>
              <w:t>2014</w:t>
            </w:r>
          </w:p>
        </w:tc>
      </w:tr>
      <w:tr w:rsidR="008D5E0A" w:rsidRPr="008D5E0A" w:rsidTr="006D5A90">
        <w:trPr>
          <w:cantSplit/>
        </w:trPr>
        <w:tc>
          <w:tcPr>
            <w:tcW w:w="6770" w:type="dxa"/>
          </w:tcPr>
          <w:p w:rsidR="008D5E0A" w:rsidRPr="008D5E0A" w:rsidRDefault="008D5E0A" w:rsidP="008D5E0A">
            <w:pPr>
              <w:bidi/>
              <w:spacing w:before="20" w:after="20" w:line="300" w:lineRule="exact"/>
              <w:rPr>
                <w:rFonts w:ascii="Traditional Arabic" w:eastAsia="SimSun" w:hAnsi="Traditional Arabic" w:cs="Traditional Arabic"/>
                <w:b/>
                <w:bCs/>
                <w:sz w:val="19"/>
                <w:szCs w:val="30"/>
                <w:rtl/>
                <w:lang w:eastAsia="en-US" w:bidi="ar-EG"/>
              </w:rPr>
            </w:pPr>
          </w:p>
        </w:tc>
        <w:tc>
          <w:tcPr>
            <w:tcW w:w="3119" w:type="dxa"/>
            <w:vAlign w:val="center"/>
          </w:tcPr>
          <w:p w:rsidR="008D5E0A" w:rsidRPr="008D5E0A" w:rsidRDefault="008D5E0A" w:rsidP="008D5E0A">
            <w:pPr>
              <w:bidi/>
              <w:spacing w:before="20" w:after="20" w:line="300" w:lineRule="exact"/>
              <w:rPr>
                <w:rFonts w:ascii="Calibri" w:eastAsia="Times New Roman" w:hAnsi="Calibri" w:cs="Traditional Arabic"/>
                <w:b/>
                <w:bCs/>
                <w:szCs w:val="30"/>
                <w:rtl/>
                <w:lang w:val="en-GB" w:eastAsia="en-US" w:bidi="ar-EG"/>
              </w:rPr>
            </w:pPr>
            <w:r w:rsidRPr="008D5E0A">
              <w:rPr>
                <w:rFonts w:ascii="Calibri" w:eastAsia="Times New Roman" w:hAnsi="Calibri" w:cs="Traditional Arabic"/>
                <w:b/>
                <w:bCs/>
                <w:szCs w:val="30"/>
                <w:rtl/>
                <w:lang w:val="en-GB" w:eastAsia="en-US" w:bidi="ar-EG"/>
              </w:rPr>
              <w:t>الأصل: ب</w:t>
            </w:r>
            <w:r w:rsidRPr="008D5E0A">
              <w:rPr>
                <w:rFonts w:ascii="Calibri" w:eastAsia="Times New Roman" w:hAnsi="Calibri" w:cs="Traditional Arabic" w:hint="cs"/>
                <w:b/>
                <w:bCs/>
                <w:szCs w:val="30"/>
                <w:rtl/>
                <w:lang w:val="en-GB" w:eastAsia="en-US" w:bidi="ar-EG"/>
              </w:rPr>
              <w:t>العربية</w:t>
            </w:r>
          </w:p>
        </w:tc>
      </w:tr>
      <w:tr w:rsidR="008D5E0A" w:rsidRPr="008D5E0A" w:rsidTr="006D5A90">
        <w:trPr>
          <w:cantSplit/>
        </w:trPr>
        <w:tc>
          <w:tcPr>
            <w:tcW w:w="9889" w:type="dxa"/>
            <w:gridSpan w:val="2"/>
          </w:tcPr>
          <w:p w:rsidR="008D5E0A" w:rsidRPr="008D5E0A" w:rsidRDefault="008D5E0A" w:rsidP="008D5E0A">
            <w:pPr>
              <w:tabs>
                <w:tab w:val="left" w:pos="794"/>
                <w:tab w:val="left" w:pos="1191"/>
                <w:tab w:val="left" w:pos="1588"/>
                <w:tab w:val="left" w:pos="1985"/>
              </w:tabs>
              <w:overflowPunct w:val="0"/>
              <w:autoSpaceDE w:val="0"/>
              <w:autoSpaceDN w:val="0"/>
              <w:bidi/>
              <w:adjustRightInd w:val="0"/>
              <w:spacing w:before="840" w:after="0" w:line="192" w:lineRule="auto"/>
              <w:jc w:val="center"/>
              <w:textAlignment w:val="baseline"/>
              <w:rPr>
                <w:rFonts w:ascii="Calibri" w:eastAsia="Times New Roman" w:hAnsi="Calibri" w:cs="Traditional Arabic"/>
                <w:b/>
                <w:bCs/>
                <w:snapToGrid w:val="0"/>
                <w:w w:val="120"/>
                <w:sz w:val="28"/>
                <w:szCs w:val="40"/>
                <w:rtl/>
                <w:lang w:eastAsia="en-US"/>
              </w:rPr>
            </w:pPr>
            <w:r w:rsidRPr="008D5E0A">
              <w:rPr>
                <w:rFonts w:ascii="Calibri" w:eastAsia="Times New Roman" w:hAnsi="Calibri" w:cs="Traditional Arabic" w:hint="cs"/>
                <w:b/>
                <w:bCs/>
                <w:snapToGrid w:val="0"/>
                <w:w w:val="120"/>
                <w:sz w:val="28"/>
                <w:szCs w:val="40"/>
                <w:rtl/>
                <w:lang w:eastAsia="en-US"/>
              </w:rPr>
              <w:t>الدول العربية</w:t>
            </w:r>
          </w:p>
        </w:tc>
      </w:tr>
      <w:tr w:rsidR="008D5E0A" w:rsidRPr="008D5E0A" w:rsidTr="006D5A90">
        <w:trPr>
          <w:cantSplit/>
        </w:trPr>
        <w:tc>
          <w:tcPr>
            <w:tcW w:w="9889" w:type="dxa"/>
            <w:gridSpan w:val="2"/>
          </w:tcPr>
          <w:p w:rsidR="008D5E0A" w:rsidRPr="008D5E0A" w:rsidRDefault="008D5E0A" w:rsidP="008D5E0A">
            <w:pPr>
              <w:keepNext/>
              <w:tabs>
                <w:tab w:val="left" w:pos="1134"/>
                <w:tab w:val="left" w:pos="1871"/>
                <w:tab w:val="left" w:pos="2268"/>
              </w:tabs>
              <w:bidi/>
              <w:spacing w:before="240" w:after="0" w:line="192" w:lineRule="auto"/>
              <w:jc w:val="center"/>
              <w:rPr>
                <w:rFonts w:ascii="Calibri" w:eastAsia="Times New Roman" w:hAnsi="Calibri" w:cs="Traditional Arabic"/>
                <w:w w:val="120"/>
                <w:sz w:val="28"/>
                <w:szCs w:val="40"/>
                <w:rtl/>
                <w:lang w:eastAsia="en-US" w:bidi="ar-EG"/>
              </w:rPr>
            </w:pPr>
            <w:r w:rsidRPr="008D5E0A">
              <w:rPr>
                <w:rFonts w:ascii="Calibri" w:eastAsia="Times New Roman" w:hAnsi="Calibri" w:cs="Traditional Arabic" w:hint="cs"/>
                <w:w w:val="120"/>
                <w:sz w:val="28"/>
                <w:szCs w:val="40"/>
                <w:rtl/>
                <w:lang w:eastAsia="en-US" w:bidi="ar-EG"/>
              </w:rPr>
              <w:t>مقترحات مقدمة من مجموعة الدول العربية بشأن أعمال المؤتمر</w:t>
            </w:r>
          </w:p>
        </w:tc>
      </w:tr>
      <w:tr w:rsidR="008D5E0A" w:rsidRPr="008D5E0A" w:rsidTr="006D5A90">
        <w:trPr>
          <w:cantSplit/>
        </w:trPr>
        <w:tc>
          <w:tcPr>
            <w:tcW w:w="9889" w:type="dxa"/>
            <w:gridSpan w:val="2"/>
          </w:tcPr>
          <w:p w:rsidR="008D5E0A" w:rsidRPr="008D5E0A" w:rsidRDefault="008D5E0A" w:rsidP="008D5E0A">
            <w:pPr>
              <w:keepNext/>
              <w:tabs>
                <w:tab w:val="left" w:pos="1134"/>
                <w:tab w:val="left" w:pos="1871"/>
                <w:tab w:val="left" w:pos="2268"/>
              </w:tabs>
              <w:bidi/>
              <w:spacing w:before="240" w:after="0" w:line="192" w:lineRule="auto"/>
              <w:jc w:val="center"/>
              <w:rPr>
                <w:rFonts w:ascii="Calibri" w:eastAsia="Times New Roman" w:hAnsi="Calibri" w:cs="Traditional Arabic"/>
                <w:w w:val="110"/>
                <w:sz w:val="28"/>
                <w:szCs w:val="40"/>
                <w:rtl/>
                <w:lang w:eastAsia="en-US" w:bidi="ar-EG"/>
              </w:rPr>
            </w:pPr>
            <w:r w:rsidRPr="008D5E0A">
              <w:rPr>
                <w:rFonts w:ascii="Calibri" w:eastAsia="Times New Roman" w:hAnsi="Calibri" w:cs="Traditional Arabic" w:hint="cs"/>
                <w:w w:val="110"/>
                <w:sz w:val="28"/>
                <w:szCs w:val="40"/>
                <w:rtl/>
                <w:lang w:eastAsia="en-US" w:bidi="ar-EG"/>
              </w:rPr>
              <w:t xml:space="preserve">مقدِّمة لمشروع </w:t>
            </w:r>
            <w:r>
              <w:rPr>
                <w:rFonts w:ascii="Calibri" w:eastAsia="Times New Roman" w:hAnsi="Calibri" w:cs="Traditional Arabic" w:hint="cs"/>
                <w:w w:val="110"/>
                <w:sz w:val="28"/>
                <w:szCs w:val="40"/>
                <w:rtl/>
                <w:lang w:eastAsia="en-US" w:bidi="ar-EG"/>
              </w:rPr>
              <w:t xml:space="preserve">قرار جديد </w:t>
            </w:r>
          </w:p>
        </w:tc>
      </w:tr>
      <w:tr w:rsidR="008D5E0A" w:rsidRPr="008D5E0A" w:rsidTr="006D5A90">
        <w:trPr>
          <w:cantSplit/>
        </w:trPr>
        <w:tc>
          <w:tcPr>
            <w:tcW w:w="9889" w:type="dxa"/>
            <w:gridSpan w:val="2"/>
          </w:tcPr>
          <w:p w:rsidR="008D5E0A" w:rsidRPr="008D5E0A" w:rsidRDefault="008D5E0A" w:rsidP="008D5E0A">
            <w:pPr>
              <w:bidi/>
              <w:spacing w:after="0" w:line="240" w:lineRule="auto"/>
              <w:jc w:val="center"/>
              <w:rPr>
                <w:rFonts w:ascii="Calibri" w:eastAsia="SimSun" w:hAnsi="Calibri" w:cs="Traditional Arabic"/>
                <w:sz w:val="28"/>
                <w:szCs w:val="40"/>
                <w:lang w:val="en-GB" w:eastAsia="en-US" w:bidi="ar-EG"/>
              </w:rPr>
            </w:pPr>
          </w:p>
        </w:tc>
      </w:tr>
    </w:tbl>
    <w:p w:rsidR="00D83CBA" w:rsidRDefault="00D83CBA" w:rsidP="00D83CBA">
      <w:pPr>
        <w:tabs>
          <w:tab w:val="left" w:pos="1191"/>
          <w:tab w:val="left" w:pos="1588"/>
          <w:tab w:val="left" w:pos="1985"/>
        </w:tabs>
        <w:overflowPunct w:val="0"/>
        <w:autoSpaceDE w:val="0"/>
        <w:autoSpaceDN w:val="0"/>
        <w:bidi/>
        <w:adjustRightInd w:val="0"/>
        <w:spacing w:before="120"/>
        <w:jc w:val="center"/>
        <w:rPr>
          <w:rFonts w:ascii="Simplified Arabic" w:eastAsia="Times New Roman" w:hAnsi="Simplified Arabic" w:cs="Simplified Arabic"/>
          <w:b/>
          <w:bCs/>
          <w:sz w:val="8"/>
          <w:szCs w:val="8"/>
          <w:rtl/>
          <w:lang w:val="en-GB" w:eastAsia="en-US" w:bidi="ar-AE"/>
        </w:rPr>
      </w:pPr>
    </w:p>
    <w:p w:rsidR="008D5E0A" w:rsidRDefault="008D5E0A" w:rsidP="008D5E0A">
      <w:pPr>
        <w:tabs>
          <w:tab w:val="left" w:pos="1191"/>
          <w:tab w:val="left" w:pos="1588"/>
          <w:tab w:val="left" w:pos="1985"/>
        </w:tabs>
        <w:overflowPunct w:val="0"/>
        <w:autoSpaceDE w:val="0"/>
        <w:autoSpaceDN w:val="0"/>
        <w:bidi/>
        <w:adjustRightInd w:val="0"/>
        <w:spacing w:before="120"/>
        <w:jc w:val="center"/>
        <w:rPr>
          <w:rFonts w:ascii="Simplified Arabic" w:eastAsia="Times New Roman" w:hAnsi="Simplified Arabic" w:cs="Simplified Arabic"/>
          <w:b/>
          <w:bCs/>
          <w:sz w:val="8"/>
          <w:szCs w:val="8"/>
          <w:rtl/>
          <w:lang w:val="en-GB" w:eastAsia="en-US" w:bidi="ar-AE"/>
        </w:rPr>
      </w:pPr>
    </w:p>
    <w:p w:rsidR="008D5E0A" w:rsidRDefault="008D5E0A" w:rsidP="008D5E0A">
      <w:pPr>
        <w:tabs>
          <w:tab w:val="left" w:pos="1191"/>
          <w:tab w:val="left" w:pos="1588"/>
          <w:tab w:val="left" w:pos="1985"/>
        </w:tabs>
        <w:overflowPunct w:val="0"/>
        <w:autoSpaceDE w:val="0"/>
        <w:autoSpaceDN w:val="0"/>
        <w:bidi/>
        <w:adjustRightInd w:val="0"/>
        <w:spacing w:before="120"/>
        <w:jc w:val="center"/>
        <w:rPr>
          <w:rFonts w:ascii="Simplified Arabic" w:eastAsia="Times New Roman" w:hAnsi="Simplified Arabic" w:cs="Simplified Arabic"/>
          <w:b/>
          <w:bCs/>
          <w:sz w:val="8"/>
          <w:szCs w:val="8"/>
          <w:rtl/>
          <w:lang w:val="en-GB" w:eastAsia="en-US" w:bidi="ar-AE"/>
        </w:rPr>
      </w:pPr>
    </w:p>
    <w:p w:rsidR="008D5E0A" w:rsidRDefault="008D5E0A" w:rsidP="008D5E0A">
      <w:pPr>
        <w:tabs>
          <w:tab w:val="left" w:pos="1191"/>
          <w:tab w:val="left" w:pos="1588"/>
          <w:tab w:val="left" w:pos="1985"/>
        </w:tabs>
        <w:overflowPunct w:val="0"/>
        <w:autoSpaceDE w:val="0"/>
        <w:autoSpaceDN w:val="0"/>
        <w:bidi/>
        <w:adjustRightInd w:val="0"/>
        <w:spacing w:before="120"/>
        <w:jc w:val="center"/>
        <w:rPr>
          <w:rFonts w:ascii="Simplified Arabic" w:eastAsia="Times New Roman" w:hAnsi="Simplified Arabic" w:cs="Simplified Arabic"/>
          <w:b/>
          <w:bCs/>
          <w:sz w:val="8"/>
          <w:szCs w:val="8"/>
          <w:rtl/>
          <w:lang w:val="en-GB" w:eastAsia="en-US" w:bidi="ar-AE"/>
        </w:rPr>
      </w:pPr>
    </w:p>
    <w:p w:rsidR="008D5E0A" w:rsidRPr="008D5E0A" w:rsidRDefault="008D5E0A" w:rsidP="008D5E0A">
      <w:pPr>
        <w:tabs>
          <w:tab w:val="left" w:pos="567"/>
          <w:tab w:val="left" w:pos="1134"/>
          <w:tab w:val="left" w:pos="1701"/>
          <w:tab w:val="left" w:pos="2268"/>
          <w:tab w:val="left" w:pos="2835"/>
        </w:tabs>
        <w:overflowPunct w:val="0"/>
        <w:autoSpaceDE w:val="0"/>
        <w:autoSpaceDN w:val="0"/>
        <w:bidi/>
        <w:adjustRightInd w:val="0"/>
        <w:spacing w:before="120" w:after="0" w:line="192" w:lineRule="auto"/>
        <w:jc w:val="both"/>
        <w:textAlignment w:val="baseline"/>
        <w:rPr>
          <w:rFonts w:ascii="Calibri" w:eastAsia="SimSun" w:hAnsi="Calibri" w:cs="Traditional Arabic"/>
          <w:szCs w:val="30"/>
          <w:rtl/>
          <w:lang w:eastAsia="en-US" w:bidi="ar-AE"/>
        </w:rPr>
      </w:pPr>
      <w:r w:rsidRPr="008D5E0A">
        <w:rPr>
          <w:rFonts w:ascii="Calibri" w:eastAsia="SimSun" w:hAnsi="Calibri" w:cs="Traditional Arabic" w:hint="cs"/>
          <w:szCs w:val="30"/>
          <w:rtl/>
          <w:lang w:eastAsia="en-US" w:bidi="ar-AE"/>
        </w:rPr>
        <w:t>مقدمة</w:t>
      </w:r>
    </w:p>
    <w:p w:rsidR="008D5E0A" w:rsidRDefault="00C36C64" w:rsidP="00C36C64">
      <w:pPr>
        <w:tabs>
          <w:tab w:val="left" w:pos="567"/>
          <w:tab w:val="left" w:pos="1134"/>
          <w:tab w:val="left" w:pos="1701"/>
          <w:tab w:val="left" w:pos="2268"/>
          <w:tab w:val="left" w:pos="2835"/>
        </w:tabs>
        <w:overflowPunct w:val="0"/>
        <w:autoSpaceDE w:val="0"/>
        <w:autoSpaceDN w:val="0"/>
        <w:bidi/>
        <w:adjustRightInd w:val="0"/>
        <w:spacing w:before="120" w:after="0" w:line="192" w:lineRule="auto"/>
        <w:jc w:val="both"/>
        <w:textAlignment w:val="baseline"/>
        <w:rPr>
          <w:rFonts w:ascii="Calibri" w:eastAsia="SimSun" w:hAnsi="Calibri" w:cs="Traditional Arabic"/>
          <w:szCs w:val="30"/>
          <w:rtl/>
          <w:lang w:eastAsia="en-US" w:bidi="ar-AE"/>
        </w:rPr>
      </w:pPr>
      <w:r>
        <w:rPr>
          <w:rFonts w:ascii="Calibri" w:eastAsia="SimSun" w:hAnsi="Calibri" w:cs="Traditional Arabic" w:hint="cs"/>
          <w:szCs w:val="30"/>
          <w:rtl/>
          <w:lang w:eastAsia="en-US" w:bidi="ar-AE"/>
        </w:rPr>
        <w:t>تتقدم</w:t>
      </w:r>
      <w:r w:rsidR="008D5E0A" w:rsidRPr="008D5E0A">
        <w:rPr>
          <w:rFonts w:ascii="Calibri" w:eastAsia="SimSun" w:hAnsi="Calibri" w:cs="Traditional Arabic" w:hint="cs"/>
          <w:szCs w:val="30"/>
          <w:rtl/>
          <w:lang w:eastAsia="en-US" w:bidi="ar-AE"/>
        </w:rPr>
        <w:t xml:space="preserve"> مجموعة الدول العربية </w:t>
      </w:r>
      <w:r>
        <w:rPr>
          <w:rFonts w:ascii="Calibri" w:eastAsia="SimSun" w:hAnsi="Calibri" w:cs="Traditional Arabic" w:hint="cs"/>
          <w:szCs w:val="30"/>
          <w:rtl/>
          <w:lang w:eastAsia="en-US" w:bidi="ar-AE"/>
        </w:rPr>
        <w:t>بمشروع قرار جديد حول تتبع الرحلات الجوية المدنية عبر الأقمار الساتلية، ويهدف القرار إلى دعوة المؤتمر العالمي للاتصالات الراديوية للنظر في هذا الموضوع</w:t>
      </w:r>
      <w:r w:rsidR="008D5E0A" w:rsidRPr="008D5E0A">
        <w:rPr>
          <w:rFonts w:ascii="Calibri" w:eastAsia="SimSun" w:hAnsi="Calibri" w:cs="Traditional Arabic" w:hint="cs"/>
          <w:szCs w:val="30"/>
          <w:rtl/>
          <w:lang w:eastAsia="en-US" w:bidi="ar-AE"/>
        </w:rPr>
        <w:t xml:space="preserve">. </w:t>
      </w:r>
    </w:p>
    <w:p w:rsidR="008D5E0A" w:rsidRDefault="008D5E0A" w:rsidP="008D5E0A">
      <w:pPr>
        <w:tabs>
          <w:tab w:val="left" w:pos="567"/>
          <w:tab w:val="left" w:pos="1134"/>
          <w:tab w:val="left" w:pos="1701"/>
          <w:tab w:val="left" w:pos="2268"/>
          <w:tab w:val="left" w:pos="2835"/>
        </w:tabs>
        <w:overflowPunct w:val="0"/>
        <w:autoSpaceDE w:val="0"/>
        <w:autoSpaceDN w:val="0"/>
        <w:bidi/>
        <w:adjustRightInd w:val="0"/>
        <w:spacing w:before="120" w:after="0" w:line="192" w:lineRule="auto"/>
        <w:jc w:val="both"/>
        <w:textAlignment w:val="baseline"/>
        <w:rPr>
          <w:rFonts w:ascii="Calibri" w:eastAsia="SimSun" w:hAnsi="Calibri" w:cs="Traditional Arabic"/>
          <w:szCs w:val="30"/>
          <w:rtl/>
          <w:lang w:eastAsia="en-US" w:bidi="ar-AE"/>
        </w:rPr>
      </w:pPr>
    </w:p>
    <w:p w:rsidR="008D5E0A" w:rsidRDefault="008D5E0A" w:rsidP="008D5E0A">
      <w:pPr>
        <w:tabs>
          <w:tab w:val="left" w:pos="567"/>
          <w:tab w:val="left" w:pos="1134"/>
          <w:tab w:val="left" w:pos="1701"/>
          <w:tab w:val="left" w:pos="2268"/>
          <w:tab w:val="left" w:pos="2835"/>
        </w:tabs>
        <w:overflowPunct w:val="0"/>
        <w:autoSpaceDE w:val="0"/>
        <w:autoSpaceDN w:val="0"/>
        <w:bidi/>
        <w:adjustRightInd w:val="0"/>
        <w:spacing w:before="120" w:after="0" w:line="192" w:lineRule="auto"/>
        <w:jc w:val="both"/>
        <w:textAlignment w:val="baseline"/>
        <w:rPr>
          <w:rFonts w:ascii="Calibri" w:eastAsia="SimSun" w:hAnsi="Calibri" w:cs="Traditional Arabic"/>
          <w:szCs w:val="30"/>
          <w:rtl/>
          <w:lang w:eastAsia="en-US" w:bidi="ar-AE"/>
        </w:rPr>
      </w:pPr>
    </w:p>
    <w:p w:rsidR="008D5E0A" w:rsidRDefault="008D5E0A" w:rsidP="008D5E0A">
      <w:pPr>
        <w:tabs>
          <w:tab w:val="left" w:pos="567"/>
          <w:tab w:val="left" w:pos="1134"/>
          <w:tab w:val="left" w:pos="1701"/>
          <w:tab w:val="left" w:pos="2268"/>
          <w:tab w:val="left" w:pos="2835"/>
        </w:tabs>
        <w:overflowPunct w:val="0"/>
        <w:autoSpaceDE w:val="0"/>
        <w:autoSpaceDN w:val="0"/>
        <w:bidi/>
        <w:adjustRightInd w:val="0"/>
        <w:spacing w:before="120" w:after="0" w:line="192" w:lineRule="auto"/>
        <w:jc w:val="both"/>
        <w:textAlignment w:val="baseline"/>
        <w:rPr>
          <w:rFonts w:ascii="Calibri" w:eastAsia="SimSun" w:hAnsi="Calibri" w:cs="Traditional Arabic"/>
          <w:szCs w:val="30"/>
          <w:rtl/>
          <w:lang w:eastAsia="en-US" w:bidi="ar-AE"/>
        </w:rPr>
      </w:pPr>
    </w:p>
    <w:p w:rsidR="008D5E0A" w:rsidRDefault="008D5E0A" w:rsidP="008D5E0A">
      <w:pPr>
        <w:tabs>
          <w:tab w:val="left" w:pos="567"/>
          <w:tab w:val="left" w:pos="1134"/>
          <w:tab w:val="left" w:pos="1701"/>
          <w:tab w:val="left" w:pos="2268"/>
          <w:tab w:val="left" w:pos="2835"/>
        </w:tabs>
        <w:overflowPunct w:val="0"/>
        <w:autoSpaceDE w:val="0"/>
        <w:autoSpaceDN w:val="0"/>
        <w:bidi/>
        <w:adjustRightInd w:val="0"/>
        <w:spacing w:before="120" w:after="0" w:line="192" w:lineRule="auto"/>
        <w:jc w:val="both"/>
        <w:textAlignment w:val="baseline"/>
        <w:rPr>
          <w:rFonts w:ascii="Calibri" w:eastAsia="SimSun" w:hAnsi="Calibri" w:cs="Traditional Arabic"/>
          <w:szCs w:val="30"/>
          <w:rtl/>
          <w:lang w:eastAsia="en-US" w:bidi="ar-AE"/>
        </w:rPr>
      </w:pPr>
    </w:p>
    <w:p w:rsidR="008D5E0A" w:rsidRDefault="008D5E0A" w:rsidP="008D5E0A">
      <w:pPr>
        <w:tabs>
          <w:tab w:val="left" w:pos="567"/>
          <w:tab w:val="left" w:pos="1134"/>
          <w:tab w:val="left" w:pos="1701"/>
          <w:tab w:val="left" w:pos="2268"/>
          <w:tab w:val="left" w:pos="2835"/>
        </w:tabs>
        <w:overflowPunct w:val="0"/>
        <w:autoSpaceDE w:val="0"/>
        <w:autoSpaceDN w:val="0"/>
        <w:bidi/>
        <w:adjustRightInd w:val="0"/>
        <w:spacing w:before="120" w:after="0" w:line="192" w:lineRule="auto"/>
        <w:jc w:val="both"/>
        <w:textAlignment w:val="baseline"/>
        <w:rPr>
          <w:rFonts w:ascii="Calibri" w:eastAsia="SimSun" w:hAnsi="Calibri" w:cs="Traditional Arabic"/>
          <w:szCs w:val="30"/>
          <w:rtl/>
          <w:lang w:eastAsia="en-US" w:bidi="ar-AE"/>
        </w:rPr>
      </w:pPr>
    </w:p>
    <w:p w:rsidR="002A7A39" w:rsidRDefault="002A7A39" w:rsidP="002A7A39">
      <w:pPr>
        <w:tabs>
          <w:tab w:val="left" w:pos="567"/>
          <w:tab w:val="left" w:pos="1134"/>
          <w:tab w:val="left" w:pos="1701"/>
          <w:tab w:val="left" w:pos="2268"/>
          <w:tab w:val="left" w:pos="2835"/>
        </w:tabs>
        <w:overflowPunct w:val="0"/>
        <w:autoSpaceDE w:val="0"/>
        <w:autoSpaceDN w:val="0"/>
        <w:bidi/>
        <w:adjustRightInd w:val="0"/>
        <w:spacing w:before="120" w:after="0" w:line="192" w:lineRule="auto"/>
        <w:jc w:val="both"/>
        <w:textAlignment w:val="baseline"/>
        <w:rPr>
          <w:rFonts w:ascii="Calibri" w:eastAsia="SimSun" w:hAnsi="Calibri" w:cs="Traditional Arabic"/>
          <w:szCs w:val="30"/>
          <w:rtl/>
          <w:lang w:eastAsia="en-US" w:bidi="ar-AE"/>
        </w:rPr>
      </w:pPr>
    </w:p>
    <w:p w:rsidR="008D5E0A" w:rsidRPr="002935A0" w:rsidRDefault="008D5E0A" w:rsidP="002935A0">
      <w:pPr>
        <w:pStyle w:val="Proposal"/>
        <w:rPr>
          <w:rtl/>
        </w:rPr>
      </w:pPr>
      <w:r>
        <w:lastRenderedPageBreak/>
        <w:t>ADD</w:t>
      </w:r>
      <w:r>
        <w:tab/>
        <w:t>ARB/XX/X</w:t>
      </w:r>
    </w:p>
    <w:p w:rsidR="00D83CBA" w:rsidRPr="008D5E0A" w:rsidRDefault="0047106D" w:rsidP="00D83CBA">
      <w:pPr>
        <w:tabs>
          <w:tab w:val="left" w:pos="1191"/>
          <w:tab w:val="left" w:pos="1588"/>
          <w:tab w:val="left" w:pos="1985"/>
        </w:tabs>
        <w:overflowPunct w:val="0"/>
        <w:autoSpaceDE w:val="0"/>
        <w:autoSpaceDN w:val="0"/>
        <w:bidi/>
        <w:adjustRightInd w:val="0"/>
        <w:spacing w:before="120"/>
        <w:jc w:val="center"/>
        <w:rPr>
          <w:rFonts w:ascii="Calibri" w:eastAsia="SimSun" w:hAnsi="Calibri" w:cs="Traditional Arabic"/>
          <w:position w:val="2"/>
          <w:sz w:val="28"/>
          <w:szCs w:val="40"/>
          <w:rtl/>
          <w:lang w:eastAsia="en-US" w:bidi="ar-EG"/>
        </w:rPr>
      </w:pPr>
      <w:r w:rsidRPr="008D5E0A">
        <w:rPr>
          <w:rFonts w:ascii="Calibri" w:eastAsia="SimSun" w:hAnsi="Calibri" w:cs="Traditional Arabic" w:hint="cs"/>
          <w:position w:val="2"/>
          <w:sz w:val="28"/>
          <w:szCs w:val="40"/>
          <w:rtl/>
          <w:lang w:eastAsia="en-US" w:bidi="ar-EG"/>
        </w:rPr>
        <w:t>ال</w:t>
      </w:r>
      <w:r w:rsidR="00247A35" w:rsidRPr="008D5E0A">
        <w:rPr>
          <w:rFonts w:ascii="Calibri" w:eastAsia="SimSun" w:hAnsi="Calibri" w:cs="Traditional Arabic"/>
          <w:position w:val="2"/>
          <w:sz w:val="28"/>
          <w:szCs w:val="40"/>
          <w:rtl/>
          <w:lang w:eastAsia="en-US" w:bidi="ar-EG"/>
        </w:rPr>
        <w:t>قرار</w:t>
      </w:r>
      <w:r w:rsidR="008D5E0A">
        <w:rPr>
          <w:rFonts w:ascii="Calibri" w:eastAsia="SimSun" w:hAnsi="Calibri" w:cs="Traditional Arabic"/>
          <w:position w:val="2"/>
          <w:sz w:val="28"/>
          <w:szCs w:val="40"/>
          <w:rtl/>
          <w:lang w:eastAsia="en-US" w:bidi="ar-EG"/>
        </w:rPr>
        <w:t xml:space="preserve"> ×××</w:t>
      </w:r>
      <w:r w:rsidR="008D5E0A">
        <w:rPr>
          <w:rFonts w:ascii="Calibri" w:eastAsia="SimSun" w:hAnsi="Calibri" w:cs="Traditional Arabic" w:hint="cs"/>
          <w:position w:val="2"/>
          <w:sz w:val="28"/>
          <w:szCs w:val="40"/>
          <w:rtl/>
          <w:lang w:eastAsia="en-US" w:bidi="ar-AE"/>
        </w:rPr>
        <w:t xml:space="preserve"> (بوسان، </w:t>
      </w:r>
      <w:r w:rsidR="008D5E0A">
        <w:rPr>
          <w:rFonts w:ascii="Calibri" w:eastAsia="SimSun" w:hAnsi="Calibri" w:cs="Traditional Arabic"/>
          <w:position w:val="2"/>
          <w:sz w:val="28"/>
          <w:szCs w:val="40"/>
          <w:lang w:eastAsia="en-US" w:bidi="ar-AE"/>
        </w:rPr>
        <w:t>2014</w:t>
      </w:r>
      <w:r w:rsidR="008D5E0A">
        <w:rPr>
          <w:rFonts w:ascii="Calibri" w:eastAsia="SimSun" w:hAnsi="Calibri" w:cs="Traditional Arabic" w:hint="cs"/>
          <w:position w:val="2"/>
          <w:sz w:val="28"/>
          <w:szCs w:val="40"/>
          <w:rtl/>
          <w:lang w:eastAsia="en-US" w:bidi="ar-AE"/>
        </w:rPr>
        <w:t xml:space="preserve">) </w:t>
      </w:r>
      <w:r w:rsidR="00247A35" w:rsidRPr="008D5E0A">
        <w:rPr>
          <w:rFonts w:ascii="Calibri" w:eastAsia="SimSun" w:hAnsi="Calibri" w:cs="Traditional Arabic"/>
          <w:position w:val="2"/>
          <w:sz w:val="28"/>
          <w:szCs w:val="40"/>
          <w:rtl/>
          <w:lang w:eastAsia="en-US" w:bidi="ar-EG"/>
        </w:rPr>
        <w:t xml:space="preserve"> </w:t>
      </w:r>
    </w:p>
    <w:p w:rsidR="00247A35" w:rsidRPr="008D5E0A" w:rsidRDefault="00247A35" w:rsidP="00D83CBA">
      <w:pPr>
        <w:tabs>
          <w:tab w:val="left" w:pos="1191"/>
          <w:tab w:val="left" w:pos="1588"/>
          <w:tab w:val="left" w:pos="1985"/>
        </w:tabs>
        <w:overflowPunct w:val="0"/>
        <w:autoSpaceDE w:val="0"/>
        <w:autoSpaceDN w:val="0"/>
        <w:bidi/>
        <w:adjustRightInd w:val="0"/>
        <w:spacing w:before="120"/>
        <w:jc w:val="center"/>
        <w:rPr>
          <w:rFonts w:ascii="Calibri" w:eastAsia="SimSun" w:hAnsi="Calibri" w:cs="Traditional Arabic"/>
          <w:b/>
          <w:bCs/>
          <w:sz w:val="28"/>
          <w:szCs w:val="40"/>
          <w:lang w:eastAsia="en-US"/>
        </w:rPr>
      </w:pPr>
      <w:r w:rsidRPr="008D5E0A">
        <w:rPr>
          <w:rFonts w:ascii="Calibri" w:eastAsia="SimSun" w:hAnsi="Calibri" w:cs="Traditional Arabic"/>
          <w:b/>
          <w:bCs/>
          <w:sz w:val="28"/>
          <w:szCs w:val="40"/>
          <w:rtl/>
          <w:lang w:eastAsia="en-US"/>
        </w:rPr>
        <w:t xml:space="preserve">تتبع الرحلات الجوية </w:t>
      </w:r>
      <w:r w:rsidR="00D83CBA" w:rsidRPr="008D5E0A">
        <w:rPr>
          <w:rFonts w:ascii="Calibri" w:eastAsia="SimSun" w:hAnsi="Calibri" w:cs="Traditional Arabic"/>
          <w:b/>
          <w:bCs/>
          <w:sz w:val="28"/>
          <w:szCs w:val="40"/>
          <w:rtl/>
          <w:lang w:eastAsia="en-US"/>
        </w:rPr>
        <w:t>ال</w:t>
      </w:r>
      <w:r w:rsidR="00FC5F9A" w:rsidRPr="008D5E0A">
        <w:rPr>
          <w:rFonts w:ascii="Calibri" w:eastAsia="SimSun" w:hAnsi="Calibri" w:cs="Traditional Arabic" w:hint="cs"/>
          <w:b/>
          <w:bCs/>
          <w:sz w:val="28"/>
          <w:szCs w:val="40"/>
          <w:rtl/>
          <w:lang w:eastAsia="en-US"/>
        </w:rPr>
        <w:t>مدنية</w:t>
      </w:r>
      <w:r w:rsidR="00D83CBA" w:rsidRPr="008D5E0A">
        <w:rPr>
          <w:rFonts w:ascii="Calibri" w:eastAsia="SimSun" w:hAnsi="Calibri" w:cs="Traditional Arabic" w:hint="cs"/>
          <w:b/>
          <w:bCs/>
          <w:sz w:val="28"/>
          <w:szCs w:val="40"/>
          <w:rtl/>
          <w:lang w:eastAsia="en-US"/>
        </w:rPr>
        <w:t xml:space="preserve"> عبر الأقمار ال</w:t>
      </w:r>
      <w:r w:rsidR="00E44A18" w:rsidRPr="008D5E0A">
        <w:rPr>
          <w:rFonts w:ascii="Calibri" w:eastAsia="SimSun" w:hAnsi="Calibri" w:cs="Traditional Arabic" w:hint="cs"/>
          <w:b/>
          <w:bCs/>
          <w:sz w:val="28"/>
          <w:szCs w:val="40"/>
          <w:rtl/>
          <w:lang w:eastAsia="en-US"/>
        </w:rPr>
        <w:t>ساتلية</w:t>
      </w:r>
      <w:r w:rsidRPr="008D5E0A">
        <w:rPr>
          <w:rFonts w:ascii="Calibri" w:eastAsia="SimSun" w:hAnsi="Calibri" w:cs="Traditional Arabic"/>
          <w:b/>
          <w:bCs/>
          <w:sz w:val="28"/>
          <w:szCs w:val="40"/>
          <w:rtl/>
          <w:lang w:eastAsia="en-US"/>
        </w:rPr>
        <w:t xml:space="preserve"> </w:t>
      </w:r>
    </w:p>
    <w:p w:rsidR="00247A35" w:rsidRPr="008D5E0A" w:rsidRDefault="00D83CBA" w:rsidP="008D5E0A">
      <w:pPr>
        <w:bidi/>
        <w:jc w:val="both"/>
        <w:rPr>
          <w:rFonts w:eastAsia="SimSun" w:cs="Traditional Arabic"/>
          <w:snapToGrid w:val="0"/>
          <w:szCs w:val="30"/>
          <w:lang w:eastAsia="en-US" w:bidi="ar-EG"/>
        </w:rPr>
      </w:pPr>
      <w:r w:rsidRPr="008D5E0A">
        <w:rPr>
          <w:rFonts w:eastAsia="SimSun" w:cs="Traditional Arabic" w:hint="cs"/>
          <w:snapToGrid w:val="0"/>
          <w:szCs w:val="30"/>
          <w:rtl/>
          <w:lang w:eastAsia="en-US" w:bidi="ar-EG"/>
        </w:rPr>
        <w:t xml:space="preserve">إن </w:t>
      </w:r>
      <w:r w:rsidR="00247A35" w:rsidRPr="008D5E0A">
        <w:rPr>
          <w:rFonts w:eastAsia="SimSun" w:cs="Traditional Arabic"/>
          <w:snapToGrid w:val="0"/>
          <w:szCs w:val="30"/>
          <w:rtl/>
          <w:lang w:eastAsia="en-US" w:bidi="ar-EG"/>
        </w:rPr>
        <w:t xml:space="preserve">مؤتمر المندوبين المفوضين للاتحاد الدولي للاتصالات (بوسان، </w:t>
      </w:r>
      <w:r w:rsidR="008D5E0A">
        <w:rPr>
          <w:rFonts w:eastAsia="SimSun" w:cs="Traditional Arabic"/>
          <w:snapToGrid w:val="0"/>
          <w:szCs w:val="30"/>
          <w:lang w:eastAsia="en-US" w:bidi="ar-EG"/>
        </w:rPr>
        <w:t>2014</w:t>
      </w:r>
      <w:r w:rsidR="00247A35" w:rsidRPr="008D5E0A">
        <w:rPr>
          <w:rFonts w:eastAsia="SimSun" w:cs="Traditional Arabic"/>
          <w:snapToGrid w:val="0"/>
          <w:szCs w:val="30"/>
          <w:rtl/>
          <w:lang w:eastAsia="en-US" w:bidi="ar-EG"/>
        </w:rPr>
        <w:t>)</w:t>
      </w:r>
      <w:r w:rsidRPr="008D5E0A">
        <w:rPr>
          <w:rFonts w:eastAsia="SimSun" w:cs="Traditional Arabic" w:hint="cs"/>
          <w:snapToGrid w:val="0"/>
          <w:szCs w:val="30"/>
          <w:rtl/>
          <w:lang w:eastAsia="en-US" w:bidi="ar-EG"/>
        </w:rPr>
        <w:t>،</w:t>
      </w:r>
      <w:r w:rsidR="00247A35" w:rsidRPr="008D5E0A">
        <w:rPr>
          <w:rFonts w:eastAsia="SimSun" w:cs="Traditional Arabic"/>
          <w:snapToGrid w:val="0"/>
          <w:szCs w:val="30"/>
          <w:rtl/>
          <w:lang w:eastAsia="en-US" w:bidi="ar-EG"/>
        </w:rPr>
        <w:t xml:space="preserve"> </w:t>
      </w:r>
    </w:p>
    <w:p w:rsidR="00533DBB" w:rsidRPr="008D5E0A" w:rsidRDefault="00247A35" w:rsidP="008D5E0A">
      <w:pPr>
        <w:pStyle w:val="Call"/>
        <w:rPr>
          <w:rtl/>
        </w:rPr>
      </w:pPr>
      <w:r w:rsidRPr="008D5E0A">
        <w:rPr>
          <w:rtl/>
        </w:rPr>
        <w:t>إذ</w:t>
      </w:r>
      <w:r w:rsidR="00533DBB" w:rsidRPr="008D5E0A">
        <w:rPr>
          <w:rFonts w:hint="cs"/>
          <w:rtl/>
        </w:rPr>
        <w:t xml:space="preserve"> يذكر </w:t>
      </w:r>
    </w:p>
    <w:p w:rsidR="00533DBB" w:rsidRPr="008D5E0A" w:rsidRDefault="00C675E7" w:rsidP="00C675E7">
      <w:pPr>
        <w:pStyle w:val="ListParagraph"/>
        <w:bidi/>
        <w:ind w:left="0"/>
        <w:rPr>
          <w:rFonts w:eastAsia="SimSun" w:cs="Traditional Arabic"/>
          <w:snapToGrid w:val="0"/>
          <w:szCs w:val="30"/>
          <w:lang w:eastAsia="en-US" w:bidi="ar-EG"/>
        </w:rPr>
      </w:pPr>
      <w:r w:rsidRPr="008D5E0A">
        <w:rPr>
          <w:rFonts w:eastAsia="SimSun" w:cs="Traditional Arabic" w:hint="cs"/>
          <w:snapToGrid w:val="0"/>
          <w:szCs w:val="30"/>
          <w:rtl/>
          <w:lang w:eastAsia="en-US" w:bidi="ar-EG"/>
        </w:rPr>
        <w:t>أ)</w:t>
      </w:r>
      <w:r w:rsidRPr="008D5E0A">
        <w:rPr>
          <w:rFonts w:eastAsia="SimSun" w:cs="Traditional Arabic" w:hint="cs"/>
          <w:snapToGrid w:val="0"/>
          <w:szCs w:val="30"/>
          <w:rtl/>
          <w:lang w:eastAsia="en-US" w:bidi="ar-EG"/>
        </w:rPr>
        <w:tab/>
      </w:r>
      <w:r w:rsidR="00533DBB" w:rsidRPr="008D5E0A">
        <w:rPr>
          <w:rFonts w:eastAsia="SimSun" w:cs="Traditional Arabic" w:hint="cs"/>
          <w:snapToGrid w:val="0"/>
          <w:szCs w:val="30"/>
          <w:rtl/>
          <w:lang w:eastAsia="en-US" w:bidi="ar-EG"/>
        </w:rPr>
        <w:t xml:space="preserve">بالرقم </w:t>
      </w:r>
      <w:r w:rsidR="0047106D" w:rsidRPr="008D5E0A">
        <w:rPr>
          <w:rFonts w:eastAsia="SimSun" w:cs="Traditional Arabic"/>
          <w:snapToGrid w:val="0"/>
          <w:szCs w:val="30"/>
          <w:lang w:eastAsia="en-US" w:bidi="ar-EG"/>
        </w:rPr>
        <w:t>9</w:t>
      </w:r>
      <w:r w:rsidR="0047106D" w:rsidRPr="008D5E0A">
        <w:rPr>
          <w:rFonts w:eastAsia="SimSun" w:cs="Traditional Arabic" w:hint="cs"/>
          <w:snapToGrid w:val="0"/>
          <w:szCs w:val="30"/>
          <w:rtl/>
          <w:lang w:eastAsia="en-US" w:bidi="ar-EG"/>
        </w:rPr>
        <w:t xml:space="preserve"> من المادة </w:t>
      </w:r>
      <w:r w:rsidR="0047106D" w:rsidRPr="008D5E0A">
        <w:rPr>
          <w:rFonts w:eastAsia="SimSun" w:cs="Traditional Arabic"/>
          <w:snapToGrid w:val="0"/>
          <w:szCs w:val="30"/>
          <w:lang w:eastAsia="en-US" w:bidi="ar-EG"/>
        </w:rPr>
        <w:t>1</w:t>
      </w:r>
      <w:r w:rsidR="0047106D" w:rsidRPr="008D5E0A">
        <w:rPr>
          <w:rFonts w:eastAsia="SimSun" w:cs="Traditional Arabic" w:hint="cs"/>
          <w:snapToGrid w:val="0"/>
          <w:szCs w:val="30"/>
          <w:rtl/>
          <w:lang w:eastAsia="en-US" w:bidi="ar-EG"/>
        </w:rPr>
        <w:t xml:space="preserve"> من دستور الاتحاد الذي نص على أن يقوم الاتحاد بالترويج على الصعيد الدولي لاعتماد نهج أوسع شمولاً في تناول مسائل الاتصالات نظراً للطابع العالمي الذي يتسم به اقتصاد المعلومات ومجتمع المعلومات، وذلك عن طريق التعاون مع المنظمات الدولية الحكومية الأخرى، الإقليمية منها والعالمية، ومع المنظمات غير الحكومية المهتمة بالاتصالات؛</w:t>
      </w:r>
    </w:p>
    <w:p w:rsidR="0047106D" w:rsidRPr="008D5E0A" w:rsidRDefault="00C675E7" w:rsidP="008D5E0A">
      <w:pPr>
        <w:pStyle w:val="ListParagraph"/>
        <w:numPr>
          <w:ilvl w:val="0"/>
          <w:numId w:val="14"/>
        </w:numPr>
        <w:bidi/>
        <w:rPr>
          <w:rFonts w:eastAsia="SimSun" w:cs="Traditional Arabic"/>
          <w:snapToGrid w:val="0"/>
          <w:szCs w:val="30"/>
          <w:lang w:eastAsia="en-US" w:bidi="ar-EG"/>
        </w:rPr>
      </w:pPr>
      <w:r w:rsidRPr="008D5E0A">
        <w:rPr>
          <w:rFonts w:eastAsia="SimSun" w:cs="Traditional Arabic" w:hint="cs"/>
          <w:snapToGrid w:val="0"/>
          <w:szCs w:val="30"/>
          <w:rtl/>
          <w:lang w:eastAsia="en-US" w:bidi="ar-EG"/>
        </w:rPr>
        <w:t xml:space="preserve">     </w:t>
      </w:r>
      <w:r w:rsidR="0047106D" w:rsidRPr="008D5E0A">
        <w:rPr>
          <w:rFonts w:eastAsia="SimSun" w:cs="Traditional Arabic" w:hint="cs"/>
          <w:snapToGrid w:val="0"/>
          <w:szCs w:val="30"/>
          <w:rtl/>
          <w:lang w:eastAsia="en-US" w:bidi="ar-EG"/>
        </w:rPr>
        <w:t xml:space="preserve">بالرقم </w:t>
      </w:r>
      <w:r w:rsidR="008D5E0A">
        <w:rPr>
          <w:rFonts w:eastAsia="SimSun" w:cs="Traditional Arabic"/>
          <w:snapToGrid w:val="0"/>
          <w:szCs w:val="30"/>
          <w:lang w:eastAsia="en-US" w:bidi="ar-EG"/>
        </w:rPr>
        <w:t>17</w:t>
      </w:r>
      <w:r w:rsidR="0047106D" w:rsidRPr="008D5E0A">
        <w:rPr>
          <w:rFonts w:eastAsia="SimSun" w:cs="Traditional Arabic" w:hint="cs"/>
          <w:snapToGrid w:val="0"/>
          <w:szCs w:val="30"/>
          <w:rtl/>
          <w:lang w:eastAsia="en-US" w:bidi="ar-EG"/>
        </w:rPr>
        <w:t xml:space="preserve"> من المادة </w:t>
      </w:r>
      <w:r w:rsidR="008D5E0A">
        <w:rPr>
          <w:rFonts w:eastAsia="SimSun" w:cs="Traditional Arabic"/>
          <w:snapToGrid w:val="0"/>
          <w:szCs w:val="30"/>
          <w:lang w:eastAsia="en-US" w:bidi="ar-EG"/>
        </w:rPr>
        <w:t>1</w:t>
      </w:r>
      <w:r w:rsidR="0047106D" w:rsidRPr="008D5E0A">
        <w:rPr>
          <w:rFonts w:eastAsia="SimSun" w:cs="Traditional Arabic" w:hint="cs"/>
          <w:snapToGrid w:val="0"/>
          <w:szCs w:val="30"/>
          <w:rtl/>
          <w:lang w:eastAsia="en-US" w:bidi="ar-EG"/>
        </w:rPr>
        <w:t xml:space="preserve"> </w:t>
      </w:r>
      <w:r w:rsidR="00FC5F9A" w:rsidRPr="008D5E0A">
        <w:rPr>
          <w:rFonts w:eastAsia="SimSun" w:cs="Traditional Arabic" w:hint="cs"/>
          <w:snapToGrid w:val="0"/>
          <w:szCs w:val="30"/>
          <w:rtl/>
          <w:lang w:eastAsia="en-US" w:bidi="ar-EG"/>
        </w:rPr>
        <w:t xml:space="preserve">من دستور الاتحاد </w:t>
      </w:r>
      <w:r w:rsidR="0047106D" w:rsidRPr="008D5E0A">
        <w:rPr>
          <w:rFonts w:eastAsia="SimSun" w:cs="Traditional Arabic" w:hint="cs"/>
          <w:snapToGrid w:val="0"/>
          <w:szCs w:val="30"/>
          <w:rtl/>
          <w:lang w:eastAsia="en-US" w:bidi="ar-EG"/>
        </w:rPr>
        <w:t xml:space="preserve">والذي نص على أن يقوم الاتحاد بالعمل على اعتماد تدابير تمكن من تأمين سلامة الحياة البشرية بالتعاون بين خدمات الاتصالات؛ </w:t>
      </w:r>
    </w:p>
    <w:p w:rsidR="006836BF" w:rsidRPr="008D5E0A" w:rsidRDefault="00C675E7" w:rsidP="008D5E0A">
      <w:pPr>
        <w:pStyle w:val="ListParagraph"/>
        <w:bidi/>
        <w:ind w:left="0"/>
        <w:rPr>
          <w:rFonts w:eastAsia="SimSun" w:cs="Traditional Arabic"/>
          <w:snapToGrid w:val="0"/>
          <w:szCs w:val="30"/>
          <w:rtl/>
          <w:lang w:eastAsia="en-US" w:bidi="ar-EG"/>
        </w:rPr>
      </w:pPr>
      <w:r w:rsidRPr="008D5E0A">
        <w:rPr>
          <w:rFonts w:eastAsia="SimSun" w:cs="Traditional Arabic" w:hint="cs"/>
          <w:snapToGrid w:val="0"/>
          <w:szCs w:val="30"/>
          <w:rtl/>
          <w:lang w:eastAsia="en-US" w:bidi="ar-EG"/>
        </w:rPr>
        <w:t>ج)</w:t>
      </w:r>
      <w:r w:rsidRPr="008D5E0A">
        <w:rPr>
          <w:rFonts w:eastAsia="SimSun" w:cs="Traditional Arabic" w:hint="cs"/>
          <w:snapToGrid w:val="0"/>
          <w:szCs w:val="30"/>
          <w:rtl/>
          <w:lang w:eastAsia="en-US" w:bidi="ar-EG"/>
        </w:rPr>
        <w:tab/>
        <w:t xml:space="preserve">بالرقم </w:t>
      </w:r>
      <w:r w:rsidR="008D5E0A">
        <w:rPr>
          <w:rFonts w:eastAsia="SimSun" w:cs="Traditional Arabic"/>
          <w:snapToGrid w:val="0"/>
          <w:szCs w:val="30"/>
          <w:lang w:eastAsia="en-US" w:bidi="ar-EG"/>
        </w:rPr>
        <w:t>191</w:t>
      </w:r>
      <w:r w:rsidRPr="008D5E0A">
        <w:rPr>
          <w:rFonts w:eastAsia="SimSun" w:cs="Traditional Arabic"/>
          <w:snapToGrid w:val="0"/>
          <w:szCs w:val="30"/>
          <w:lang w:eastAsia="en-US" w:bidi="ar-EG"/>
        </w:rPr>
        <w:t xml:space="preserve"> </w:t>
      </w:r>
      <w:r w:rsidRPr="008D5E0A">
        <w:rPr>
          <w:rFonts w:eastAsia="SimSun" w:cs="Traditional Arabic" w:hint="cs"/>
          <w:snapToGrid w:val="0"/>
          <w:szCs w:val="30"/>
          <w:rtl/>
          <w:lang w:eastAsia="en-US" w:bidi="ar-EG"/>
        </w:rPr>
        <w:t xml:space="preserve"> من المادة </w:t>
      </w:r>
      <w:r w:rsidR="008D5E0A">
        <w:rPr>
          <w:rFonts w:eastAsia="SimSun" w:cs="Traditional Arabic"/>
          <w:snapToGrid w:val="0"/>
          <w:szCs w:val="30"/>
          <w:lang w:eastAsia="en-US" w:bidi="ar-EG"/>
        </w:rPr>
        <w:t>40</w:t>
      </w:r>
      <w:r w:rsidRPr="008D5E0A">
        <w:rPr>
          <w:rFonts w:eastAsia="SimSun" w:cs="Traditional Arabic" w:hint="cs"/>
          <w:snapToGrid w:val="0"/>
          <w:szCs w:val="30"/>
          <w:rtl/>
          <w:lang w:eastAsia="en-US" w:bidi="ar-EG"/>
        </w:rPr>
        <w:t xml:space="preserve"> </w:t>
      </w:r>
      <w:r w:rsidR="00FC5F9A" w:rsidRPr="008D5E0A">
        <w:rPr>
          <w:rFonts w:eastAsia="SimSun" w:cs="Traditional Arabic" w:hint="cs"/>
          <w:snapToGrid w:val="0"/>
          <w:szCs w:val="30"/>
          <w:rtl/>
          <w:lang w:eastAsia="en-US" w:bidi="ar-EG"/>
        </w:rPr>
        <w:t xml:space="preserve">من دستور الاتحاد </w:t>
      </w:r>
      <w:r w:rsidRPr="008D5E0A">
        <w:rPr>
          <w:rFonts w:eastAsia="SimSun" w:cs="Traditional Arabic" w:hint="cs"/>
          <w:snapToGrid w:val="0"/>
          <w:szCs w:val="30"/>
          <w:rtl/>
          <w:lang w:eastAsia="en-US" w:bidi="ar-EG"/>
        </w:rPr>
        <w:t>والذي نص على أنه يجب على خدمات الاتصالات الدولية أن تمنح الأولوية المطلقة لجميع الاتصالات المتعلقة بسلامة الحياة البشرية في البحر والبر والجو والفضاء الخارجي، وكذلك للاتصالات المتعلقة بالحالات الوبائية ذات الصفة الاستثنائية العاجلة التي تحددها منظمة الصحة العالمية،</w:t>
      </w:r>
    </w:p>
    <w:p w:rsidR="00247A35" w:rsidRPr="008D5E0A" w:rsidRDefault="00247A35" w:rsidP="008D5E0A">
      <w:pPr>
        <w:pStyle w:val="Call"/>
      </w:pPr>
      <w:r w:rsidRPr="008D5E0A">
        <w:rPr>
          <w:rtl/>
        </w:rPr>
        <w:t xml:space="preserve"> </w:t>
      </w:r>
      <w:r w:rsidR="00533DBB" w:rsidRPr="008D5E0A">
        <w:rPr>
          <w:rFonts w:hint="cs"/>
          <w:rtl/>
        </w:rPr>
        <w:t xml:space="preserve">وإذ يشير إلى </w:t>
      </w:r>
      <w:r w:rsidRPr="008D5E0A">
        <w:rPr>
          <w:rtl/>
        </w:rPr>
        <w:t xml:space="preserve"> </w:t>
      </w:r>
    </w:p>
    <w:p w:rsidR="00346C73" w:rsidRPr="008D5E0A" w:rsidRDefault="00CE6E76" w:rsidP="00346C73">
      <w:pPr>
        <w:pStyle w:val="ListParagraph"/>
        <w:numPr>
          <w:ilvl w:val="0"/>
          <w:numId w:val="10"/>
        </w:numPr>
        <w:bidi/>
        <w:spacing w:after="200" w:line="276" w:lineRule="auto"/>
        <w:jc w:val="both"/>
        <w:rPr>
          <w:rFonts w:eastAsia="SimSun" w:cs="Traditional Arabic"/>
          <w:snapToGrid w:val="0"/>
          <w:szCs w:val="30"/>
          <w:lang w:eastAsia="en-US" w:bidi="ar-EG"/>
        </w:rPr>
      </w:pPr>
      <w:r>
        <w:rPr>
          <w:rFonts w:eastAsia="SimSun" w:cs="Traditional Arabic" w:hint="cs"/>
          <w:snapToGrid w:val="0"/>
          <w:szCs w:val="30"/>
          <w:rtl/>
          <w:cs/>
          <w:lang w:eastAsia="en-US" w:bidi="ar-EG"/>
        </w:rPr>
        <w:t>أن تحديد وتتبع مسار</w:t>
      </w:r>
      <w:r w:rsidR="00346C73" w:rsidRPr="008D5E0A">
        <w:rPr>
          <w:rFonts w:eastAsia="SimSun" w:cs="Traditional Arabic" w:hint="cs"/>
          <w:snapToGrid w:val="0"/>
          <w:szCs w:val="30"/>
          <w:rtl/>
          <w:cs/>
          <w:lang w:eastAsia="en-US" w:bidi="ar-EG"/>
        </w:rPr>
        <w:t xml:space="preserve"> الرحلات الجوية</w:t>
      </w:r>
      <w:r w:rsidR="00346C73" w:rsidRPr="008D5E0A">
        <w:rPr>
          <w:rFonts w:eastAsia="SimSun" w:cs="Traditional Arabic" w:hint="cs"/>
          <w:snapToGrid w:val="0"/>
          <w:szCs w:val="30"/>
          <w:rtl/>
          <w:lang w:eastAsia="en-US" w:bidi="ar-EG"/>
        </w:rPr>
        <w:t xml:space="preserve"> المدنية</w:t>
      </w:r>
      <w:r w:rsidR="00346C73" w:rsidRPr="008D5E0A">
        <w:rPr>
          <w:rFonts w:eastAsia="SimSun" w:cs="Traditional Arabic" w:hint="cs"/>
          <w:snapToGrid w:val="0"/>
          <w:szCs w:val="30"/>
          <w:rtl/>
          <w:cs/>
          <w:lang w:eastAsia="en-US" w:bidi="ar-EG"/>
        </w:rPr>
        <w:t xml:space="preserve"> يساهم بشكل غير مباشر في تحسين ممارسات وأنظمة سلامة وأمن الطيران ما قد يقلل حوادث الطيران، ولذلك يتطلب توجيه عناية خاصة نحو تطوير عمليات تتبع الرحلات الجوية المدنية عبر الأقمار الساتلية</w:t>
      </w:r>
      <w:r w:rsidR="00346C73" w:rsidRPr="008D5E0A">
        <w:rPr>
          <w:rFonts w:eastAsia="SimSun" w:cs="Traditional Arabic"/>
          <w:snapToGrid w:val="0"/>
          <w:szCs w:val="30"/>
          <w:lang w:eastAsia="en-US" w:bidi="ar-EG"/>
        </w:rPr>
        <w:t>.</w:t>
      </w:r>
    </w:p>
    <w:p w:rsidR="00247A35" w:rsidRPr="008D5E0A" w:rsidRDefault="00247A35" w:rsidP="00FC200A">
      <w:pPr>
        <w:bidi/>
        <w:spacing w:after="200" w:line="276" w:lineRule="auto"/>
        <w:ind w:left="720" w:hanging="360"/>
        <w:jc w:val="both"/>
        <w:rPr>
          <w:rFonts w:eastAsia="SimSun" w:cs="Traditional Arabic"/>
          <w:snapToGrid w:val="0"/>
          <w:szCs w:val="30"/>
          <w:lang w:eastAsia="en-US" w:bidi="ar-EG"/>
        </w:rPr>
      </w:pPr>
      <w:r w:rsidRPr="008D5E0A">
        <w:rPr>
          <w:rFonts w:eastAsia="SimSun" w:cs="Traditional Arabic"/>
          <w:snapToGrid w:val="0"/>
          <w:szCs w:val="30"/>
          <w:rtl/>
          <w:lang w:eastAsia="en-US" w:bidi="ar-EG"/>
        </w:rPr>
        <w:t>ب) أن تطبيق نظام متطور لتتبع</w:t>
      </w:r>
      <w:r w:rsidR="00CE6E76">
        <w:rPr>
          <w:rFonts w:eastAsia="SimSun" w:cs="Traditional Arabic" w:hint="cs"/>
          <w:snapToGrid w:val="0"/>
          <w:szCs w:val="30"/>
          <w:rtl/>
          <w:lang w:eastAsia="en-US" w:bidi="ar-EG"/>
        </w:rPr>
        <w:t xml:space="preserve"> مسار</w:t>
      </w:r>
      <w:r w:rsidRPr="008D5E0A">
        <w:rPr>
          <w:rFonts w:eastAsia="SimSun" w:cs="Traditional Arabic"/>
          <w:snapToGrid w:val="0"/>
          <w:szCs w:val="30"/>
          <w:rtl/>
          <w:lang w:eastAsia="en-US" w:bidi="ar-EG"/>
        </w:rPr>
        <w:t xml:space="preserve"> رحلات الطيران</w:t>
      </w:r>
      <w:r w:rsidR="00146F14" w:rsidRPr="008D5E0A">
        <w:rPr>
          <w:rFonts w:eastAsia="SimSun" w:cs="Traditional Arabic" w:hint="cs"/>
          <w:snapToGrid w:val="0"/>
          <w:szCs w:val="30"/>
          <w:rtl/>
          <w:lang w:eastAsia="en-US" w:bidi="ar-EG"/>
        </w:rPr>
        <w:t xml:space="preserve"> المدني</w:t>
      </w:r>
      <w:r w:rsidR="00FC5F9A" w:rsidRPr="008D5E0A">
        <w:rPr>
          <w:rFonts w:eastAsia="SimSun" w:cs="Traditional Arabic" w:hint="cs"/>
          <w:snapToGrid w:val="0"/>
          <w:szCs w:val="30"/>
          <w:rtl/>
          <w:lang w:eastAsia="en-US" w:bidi="ar-EG"/>
        </w:rPr>
        <w:t>ة</w:t>
      </w:r>
      <w:r w:rsidR="004610CB" w:rsidRPr="008D5E0A">
        <w:rPr>
          <w:rFonts w:eastAsia="SimSun" w:cs="Traditional Arabic" w:hint="cs"/>
          <w:snapToGrid w:val="0"/>
          <w:szCs w:val="30"/>
          <w:rtl/>
          <w:lang w:eastAsia="en-US" w:bidi="ar-EG"/>
        </w:rPr>
        <w:t xml:space="preserve"> عبر الأقمار ال</w:t>
      </w:r>
      <w:r w:rsidR="00E44A18" w:rsidRPr="008D5E0A">
        <w:rPr>
          <w:rFonts w:eastAsia="SimSun" w:cs="Traditional Arabic" w:hint="cs"/>
          <w:snapToGrid w:val="0"/>
          <w:szCs w:val="30"/>
          <w:rtl/>
          <w:lang w:eastAsia="en-US" w:bidi="ar-EG"/>
        </w:rPr>
        <w:t>ساتلية</w:t>
      </w:r>
      <w:r w:rsidRPr="008D5E0A">
        <w:rPr>
          <w:rFonts w:eastAsia="SimSun" w:cs="Traditional Arabic"/>
          <w:snapToGrid w:val="0"/>
          <w:szCs w:val="30"/>
          <w:rtl/>
          <w:lang w:eastAsia="en-US" w:bidi="ar-EG"/>
        </w:rPr>
        <w:t xml:space="preserve"> سيسهم في تحسين القدرة على تحديد مواقع الطائرات </w:t>
      </w:r>
      <w:r w:rsidR="00CE6E76">
        <w:rPr>
          <w:rFonts w:eastAsia="SimSun" w:cs="Traditional Arabic" w:hint="cs"/>
          <w:snapToGrid w:val="0"/>
          <w:szCs w:val="30"/>
          <w:rtl/>
          <w:lang w:eastAsia="en-US" w:bidi="ar-EG"/>
        </w:rPr>
        <w:t>بشكل مستمر و</w:t>
      </w:r>
      <w:r w:rsidRPr="008D5E0A">
        <w:rPr>
          <w:rFonts w:eastAsia="SimSun" w:cs="Traditional Arabic"/>
          <w:snapToGrid w:val="0"/>
          <w:szCs w:val="30"/>
          <w:rtl/>
          <w:lang w:eastAsia="en-US" w:bidi="ar-EG"/>
        </w:rPr>
        <w:t xml:space="preserve">بدرجة عالية من الدقة. </w:t>
      </w:r>
    </w:p>
    <w:p w:rsidR="00247A35" w:rsidRPr="008D5E0A" w:rsidRDefault="00247A35" w:rsidP="008D5E0A">
      <w:pPr>
        <w:bidi/>
        <w:spacing w:after="200" w:line="276" w:lineRule="auto"/>
        <w:ind w:left="630" w:hanging="270"/>
        <w:jc w:val="both"/>
        <w:rPr>
          <w:rFonts w:eastAsia="SimSun" w:cs="Traditional Arabic"/>
          <w:snapToGrid w:val="0"/>
          <w:szCs w:val="30"/>
          <w:lang w:eastAsia="en-US" w:bidi="ar-EG"/>
        </w:rPr>
      </w:pPr>
      <w:r w:rsidRPr="008D5E0A">
        <w:rPr>
          <w:rFonts w:eastAsia="SimSun" w:cs="Traditional Arabic"/>
          <w:snapToGrid w:val="0"/>
          <w:szCs w:val="30"/>
          <w:rtl/>
          <w:lang w:eastAsia="en-US" w:bidi="ar-EG"/>
        </w:rPr>
        <w:t xml:space="preserve">د) أن </w:t>
      </w:r>
      <w:r w:rsidR="00066177" w:rsidRPr="008D5E0A">
        <w:rPr>
          <w:rFonts w:eastAsia="SimSun" w:cs="Traditional Arabic" w:hint="cs"/>
          <w:snapToGrid w:val="0"/>
          <w:szCs w:val="30"/>
          <w:rtl/>
          <w:lang w:eastAsia="en-US" w:bidi="ar-EG"/>
        </w:rPr>
        <w:t>ال</w:t>
      </w:r>
      <w:r w:rsidR="00FC200A" w:rsidRPr="008D5E0A">
        <w:rPr>
          <w:rFonts w:eastAsia="SimSun" w:cs="Traditional Arabic" w:hint="cs"/>
          <w:snapToGrid w:val="0"/>
          <w:szCs w:val="30"/>
          <w:rtl/>
          <w:lang w:eastAsia="en-US" w:bidi="ar-EG"/>
        </w:rPr>
        <w:t>منظمة</w:t>
      </w:r>
      <w:r w:rsidR="00066177" w:rsidRPr="008D5E0A">
        <w:rPr>
          <w:rFonts w:eastAsia="SimSun" w:cs="Traditional Arabic" w:hint="cs"/>
          <w:snapToGrid w:val="0"/>
          <w:szCs w:val="30"/>
          <w:rtl/>
          <w:lang w:eastAsia="en-US" w:bidi="ar-EG"/>
        </w:rPr>
        <w:t xml:space="preserve"> الدولية</w:t>
      </w:r>
      <w:r w:rsidRPr="008D5E0A">
        <w:rPr>
          <w:rFonts w:eastAsia="SimSun" w:cs="Traditional Arabic"/>
          <w:snapToGrid w:val="0"/>
          <w:szCs w:val="30"/>
          <w:rtl/>
          <w:lang w:eastAsia="en-US" w:bidi="ar-EG"/>
        </w:rPr>
        <w:t xml:space="preserve"> ل</w:t>
      </w:r>
      <w:r w:rsidR="00066177" w:rsidRPr="008D5E0A">
        <w:rPr>
          <w:rFonts w:eastAsia="SimSun" w:cs="Traditional Arabic" w:hint="cs"/>
          <w:snapToGrid w:val="0"/>
          <w:szCs w:val="30"/>
          <w:rtl/>
          <w:lang w:eastAsia="en-US" w:bidi="ar-EG"/>
        </w:rPr>
        <w:t>ل</w:t>
      </w:r>
      <w:r w:rsidRPr="008D5E0A">
        <w:rPr>
          <w:rFonts w:eastAsia="SimSun" w:cs="Traditional Arabic"/>
          <w:snapToGrid w:val="0"/>
          <w:szCs w:val="30"/>
          <w:rtl/>
          <w:lang w:eastAsia="en-US" w:bidi="ar-EG"/>
        </w:rPr>
        <w:t xml:space="preserve">طيران المدني (الإيكاو) </w:t>
      </w:r>
      <w:r w:rsidR="00FC200A" w:rsidRPr="008D5E0A">
        <w:rPr>
          <w:rFonts w:eastAsia="SimSun" w:cs="Traditional Arabic" w:hint="cs"/>
          <w:snapToGrid w:val="0"/>
          <w:szCs w:val="30"/>
          <w:rtl/>
          <w:lang w:eastAsia="en-US" w:bidi="ar-EG"/>
        </w:rPr>
        <w:t xml:space="preserve"> هي المنظمة الرائدة في مجال تتبع الطائرات وعقدت </w:t>
      </w:r>
      <w:r w:rsidRPr="008D5E0A">
        <w:rPr>
          <w:rFonts w:eastAsia="SimSun" w:cs="Traditional Arabic"/>
          <w:snapToGrid w:val="0"/>
          <w:szCs w:val="30"/>
          <w:rtl/>
          <w:lang w:eastAsia="en-US" w:bidi="ar-EG"/>
        </w:rPr>
        <w:t xml:space="preserve">اجتماعاً خاصاً حول تتبع الرحلات الجوية العالمية في مايو </w:t>
      </w:r>
      <w:r w:rsidR="008D5E0A">
        <w:rPr>
          <w:rFonts w:eastAsia="SimSun" w:cs="Traditional Arabic"/>
          <w:snapToGrid w:val="0"/>
          <w:szCs w:val="30"/>
          <w:lang w:eastAsia="en-US" w:bidi="ar-EG"/>
        </w:rPr>
        <w:t>2014</w:t>
      </w:r>
      <w:r w:rsidR="00FC200A" w:rsidRPr="008D5E0A">
        <w:rPr>
          <w:rFonts w:eastAsia="SimSun" w:cs="Traditional Arabic" w:hint="cs"/>
          <w:snapToGrid w:val="0"/>
          <w:szCs w:val="30"/>
          <w:rtl/>
          <w:lang w:eastAsia="en-US" w:bidi="ar-EG"/>
        </w:rPr>
        <w:t xml:space="preserve">، كما شجعت الاتحاد الدولي للاتصالات على اتخاذ إجراءات حول هذا الموضوع في أقرب فرصة ممكنة؛ </w:t>
      </w:r>
      <w:r w:rsidRPr="008D5E0A">
        <w:rPr>
          <w:rFonts w:eastAsia="SimSun" w:cs="Traditional Arabic"/>
          <w:snapToGrid w:val="0"/>
          <w:szCs w:val="30"/>
          <w:rtl/>
          <w:lang w:eastAsia="en-US" w:bidi="ar-EG"/>
        </w:rPr>
        <w:t xml:space="preserve"> </w:t>
      </w:r>
    </w:p>
    <w:p w:rsidR="00247A35" w:rsidRPr="008D5E0A" w:rsidRDefault="00247A35" w:rsidP="008D5E0A">
      <w:pPr>
        <w:bidi/>
        <w:spacing w:after="200" w:line="276" w:lineRule="auto"/>
        <w:ind w:left="630" w:hanging="270"/>
        <w:jc w:val="both"/>
        <w:rPr>
          <w:rFonts w:eastAsia="SimSun" w:cs="Traditional Arabic"/>
          <w:snapToGrid w:val="0"/>
          <w:szCs w:val="30"/>
          <w:lang w:eastAsia="en-US" w:bidi="ar-EG"/>
        </w:rPr>
      </w:pPr>
      <w:r w:rsidRPr="008D5E0A">
        <w:rPr>
          <w:rFonts w:eastAsia="SimSun" w:cs="Traditional Arabic"/>
          <w:snapToGrid w:val="0"/>
          <w:szCs w:val="30"/>
          <w:rtl/>
          <w:lang w:eastAsia="en-US" w:bidi="ar-EG"/>
        </w:rPr>
        <w:lastRenderedPageBreak/>
        <w:t xml:space="preserve">ز) أن المتطلبات الهامة </w:t>
      </w:r>
      <w:r w:rsidR="00FB2336" w:rsidRPr="008D5E0A">
        <w:rPr>
          <w:rFonts w:eastAsia="SimSun" w:cs="Traditional Arabic" w:hint="cs"/>
          <w:snapToGrid w:val="0"/>
          <w:szCs w:val="30"/>
          <w:rtl/>
          <w:lang w:eastAsia="en-US" w:bidi="ar-EG"/>
        </w:rPr>
        <w:t>ل</w:t>
      </w:r>
      <w:r w:rsidRPr="008D5E0A">
        <w:rPr>
          <w:rFonts w:eastAsia="SimSun" w:cs="Traditional Arabic"/>
          <w:snapToGrid w:val="0"/>
          <w:szCs w:val="30"/>
          <w:rtl/>
          <w:lang w:eastAsia="en-US" w:bidi="ar-EG"/>
        </w:rPr>
        <w:t>تتبع الرحلات الجوية</w:t>
      </w:r>
      <w:r w:rsidR="00146F14" w:rsidRPr="008D5E0A">
        <w:rPr>
          <w:rFonts w:eastAsia="SimSun" w:cs="Traditional Arabic" w:hint="cs"/>
          <w:snapToGrid w:val="0"/>
          <w:szCs w:val="30"/>
          <w:rtl/>
          <w:lang w:eastAsia="en-US" w:bidi="ar-EG"/>
        </w:rPr>
        <w:t xml:space="preserve"> المدنية</w:t>
      </w:r>
      <w:r w:rsidRPr="008D5E0A">
        <w:rPr>
          <w:rFonts w:eastAsia="SimSun" w:cs="Traditional Arabic"/>
          <w:snapToGrid w:val="0"/>
          <w:szCs w:val="30"/>
          <w:rtl/>
          <w:lang w:eastAsia="en-US" w:bidi="ar-EG"/>
        </w:rPr>
        <w:t xml:space="preserve"> لم تكن ضمن </w:t>
      </w:r>
      <w:r w:rsidRPr="008D5E0A">
        <w:rPr>
          <w:rFonts w:eastAsia="SimSun" w:cs="Traditional Arabic" w:hint="cs"/>
          <w:snapToGrid w:val="0"/>
          <w:szCs w:val="30"/>
          <w:rtl/>
          <w:lang w:eastAsia="en-US" w:bidi="ar-EG"/>
        </w:rPr>
        <w:t>تصورات</w:t>
      </w:r>
      <w:r w:rsidRPr="008D5E0A">
        <w:rPr>
          <w:rFonts w:eastAsia="SimSun" w:cs="Traditional Arabic"/>
          <w:snapToGrid w:val="0"/>
          <w:szCs w:val="30"/>
          <w:rtl/>
          <w:lang w:eastAsia="en-US" w:bidi="ar-EG"/>
        </w:rPr>
        <w:t xml:space="preserve"> </w:t>
      </w:r>
      <w:r w:rsidR="00FB2336" w:rsidRPr="008D5E0A">
        <w:rPr>
          <w:rFonts w:eastAsia="SimSun" w:cs="Traditional Arabic" w:hint="cs"/>
          <w:snapToGrid w:val="0"/>
          <w:szCs w:val="30"/>
          <w:rtl/>
          <w:lang w:eastAsia="en-US" w:bidi="ar-EG"/>
        </w:rPr>
        <w:t>ال</w:t>
      </w:r>
      <w:r w:rsidRPr="008D5E0A">
        <w:rPr>
          <w:rFonts w:eastAsia="SimSun" w:cs="Traditional Arabic"/>
          <w:snapToGrid w:val="0"/>
          <w:szCs w:val="30"/>
          <w:rtl/>
          <w:lang w:eastAsia="en-US" w:bidi="ar-EG"/>
        </w:rPr>
        <w:t>مؤتمر</w:t>
      </w:r>
      <w:r w:rsidR="00FB2336" w:rsidRPr="008D5E0A">
        <w:rPr>
          <w:rFonts w:eastAsia="SimSun" w:cs="Traditional Arabic" w:hint="cs"/>
          <w:snapToGrid w:val="0"/>
          <w:szCs w:val="30"/>
          <w:rtl/>
          <w:lang w:eastAsia="en-US" w:bidi="ar-EG"/>
        </w:rPr>
        <w:t xml:space="preserve"> العالمي للاتصالات الراديوية</w:t>
      </w:r>
      <w:r w:rsidRPr="008D5E0A">
        <w:rPr>
          <w:rFonts w:eastAsia="SimSun" w:cs="Traditional Arabic"/>
          <w:snapToGrid w:val="0"/>
          <w:szCs w:val="30"/>
          <w:rtl/>
          <w:lang w:eastAsia="en-US" w:bidi="ar-EG"/>
        </w:rPr>
        <w:t xml:space="preserve"> عام </w:t>
      </w:r>
      <w:r w:rsidR="008D5E0A">
        <w:rPr>
          <w:rFonts w:eastAsia="SimSun" w:cs="Traditional Arabic"/>
          <w:snapToGrid w:val="0"/>
          <w:szCs w:val="30"/>
          <w:lang w:eastAsia="en-US" w:bidi="ar-EG"/>
        </w:rPr>
        <w:t>2012</w:t>
      </w:r>
      <w:r w:rsidRPr="008D5E0A">
        <w:rPr>
          <w:rFonts w:eastAsia="SimSun" w:cs="Traditional Arabic"/>
          <w:snapToGrid w:val="0"/>
          <w:szCs w:val="30"/>
          <w:rtl/>
          <w:lang w:eastAsia="en-US" w:bidi="ar-EG"/>
        </w:rPr>
        <w:t xml:space="preserve"> وبالتالي لا </w:t>
      </w:r>
      <w:r w:rsidR="00FB2336" w:rsidRPr="008D5E0A">
        <w:rPr>
          <w:rFonts w:eastAsia="SimSun" w:cs="Traditional Arabic" w:hint="cs"/>
          <w:snapToGrid w:val="0"/>
          <w:szCs w:val="30"/>
          <w:rtl/>
          <w:lang w:eastAsia="en-US" w:bidi="ar-EG"/>
        </w:rPr>
        <w:t>يوجد بند على جدول أعمال المؤتمر العالمي للاتصالات الراديوية القادم</w:t>
      </w:r>
      <w:r w:rsidR="00146F14" w:rsidRPr="008D5E0A">
        <w:rPr>
          <w:rFonts w:eastAsia="SimSun" w:cs="Traditional Arabic" w:hint="cs"/>
          <w:snapToGrid w:val="0"/>
          <w:szCs w:val="30"/>
          <w:rtl/>
          <w:lang w:eastAsia="en-US" w:bidi="ar-EG"/>
        </w:rPr>
        <w:t xml:space="preserve"> لعام</w:t>
      </w:r>
      <w:r w:rsidR="00FB2336" w:rsidRPr="008D5E0A">
        <w:rPr>
          <w:rFonts w:eastAsia="SimSun" w:cs="Traditional Arabic" w:hint="cs"/>
          <w:snapToGrid w:val="0"/>
          <w:szCs w:val="30"/>
          <w:rtl/>
          <w:lang w:eastAsia="en-US" w:bidi="ar-EG"/>
        </w:rPr>
        <w:t xml:space="preserve"> </w:t>
      </w:r>
      <w:r w:rsidR="00FB2336" w:rsidRPr="008D5E0A">
        <w:rPr>
          <w:rFonts w:eastAsia="SimSun" w:cs="Traditional Arabic"/>
          <w:snapToGrid w:val="0"/>
          <w:szCs w:val="30"/>
          <w:lang w:eastAsia="en-US" w:bidi="ar-EG"/>
        </w:rPr>
        <w:t>2015</w:t>
      </w:r>
      <w:r w:rsidR="00FB2336" w:rsidRPr="008D5E0A">
        <w:rPr>
          <w:rFonts w:eastAsia="SimSun" w:cs="Traditional Arabic" w:hint="cs"/>
          <w:snapToGrid w:val="0"/>
          <w:szCs w:val="30"/>
          <w:rtl/>
          <w:lang w:eastAsia="en-US" w:bidi="ar-EG"/>
        </w:rPr>
        <w:t xml:space="preserve"> حول هذا الموضوع، ولم يقم قطاع الاتصالات الراديوية ولجان الدراسات بقطاع الاتصالات الراديوية بدراسة هذا الموضو</w:t>
      </w:r>
      <w:r w:rsidR="00346C73" w:rsidRPr="008D5E0A">
        <w:rPr>
          <w:rFonts w:eastAsia="SimSun" w:cs="Traditional Arabic" w:hint="cs"/>
          <w:snapToGrid w:val="0"/>
          <w:szCs w:val="30"/>
          <w:rtl/>
          <w:lang w:eastAsia="en-US" w:bidi="ar-EG"/>
        </w:rPr>
        <w:t>ع الهام،</w:t>
      </w:r>
      <w:r w:rsidRPr="008D5E0A">
        <w:rPr>
          <w:rFonts w:eastAsia="SimSun" w:cs="Traditional Arabic"/>
          <w:snapToGrid w:val="0"/>
          <w:szCs w:val="30"/>
          <w:rtl/>
          <w:lang w:eastAsia="en-US" w:bidi="ar-EG"/>
        </w:rPr>
        <w:t xml:space="preserve">  </w:t>
      </w:r>
    </w:p>
    <w:p w:rsidR="00247A35" w:rsidRPr="008D5E0A" w:rsidRDefault="00247A35" w:rsidP="008D5E0A">
      <w:pPr>
        <w:pStyle w:val="Call"/>
        <w:rPr>
          <w:rtl/>
        </w:rPr>
      </w:pPr>
      <w:r w:rsidRPr="008D5E0A">
        <w:rPr>
          <w:rtl/>
        </w:rPr>
        <w:t>وإذ</w:t>
      </w:r>
      <w:r w:rsidR="00346C73" w:rsidRPr="008D5E0A">
        <w:rPr>
          <w:rFonts w:hint="cs"/>
          <w:rtl/>
        </w:rPr>
        <w:t xml:space="preserve"> </w:t>
      </w:r>
      <w:r w:rsidR="006836BF" w:rsidRPr="008D5E0A">
        <w:rPr>
          <w:rFonts w:hint="cs"/>
          <w:rtl/>
        </w:rPr>
        <w:t>يضع في اعتباره</w:t>
      </w:r>
    </w:p>
    <w:p w:rsidR="00247A35" w:rsidRPr="008D5E0A" w:rsidRDefault="00247A35" w:rsidP="008D5E0A">
      <w:pPr>
        <w:pStyle w:val="ListParagraph"/>
        <w:numPr>
          <w:ilvl w:val="0"/>
          <w:numId w:val="15"/>
        </w:numPr>
        <w:bidi/>
        <w:spacing w:after="200" w:line="276" w:lineRule="auto"/>
        <w:jc w:val="both"/>
        <w:rPr>
          <w:rFonts w:eastAsia="SimSun" w:cs="Traditional Arabic"/>
          <w:snapToGrid w:val="0"/>
          <w:szCs w:val="30"/>
          <w:rtl/>
          <w:lang w:eastAsia="en-US" w:bidi="ar-EG"/>
        </w:rPr>
      </w:pPr>
      <w:r w:rsidRPr="008D5E0A">
        <w:rPr>
          <w:rFonts w:eastAsia="SimSun" w:cs="Traditional Arabic"/>
          <w:snapToGrid w:val="0"/>
          <w:szCs w:val="30"/>
          <w:rtl/>
          <w:lang w:eastAsia="en-US" w:bidi="ar-EG"/>
        </w:rPr>
        <w:t xml:space="preserve">بأن الاتحاد الدولي للاتصالات قام بعقد "حوار للخبراء" </w:t>
      </w:r>
      <w:r w:rsidR="00FB2336" w:rsidRPr="008D5E0A">
        <w:rPr>
          <w:rFonts w:eastAsia="SimSun" w:cs="Traditional Arabic"/>
          <w:snapToGrid w:val="0"/>
          <w:szCs w:val="30"/>
          <w:rtl/>
          <w:lang w:eastAsia="en-US" w:bidi="ar-EG"/>
        </w:rPr>
        <w:t>في</w:t>
      </w:r>
      <w:r w:rsidR="00FB2336" w:rsidRPr="008D5E0A">
        <w:rPr>
          <w:rFonts w:eastAsia="SimSun" w:cs="Traditional Arabic" w:hint="cs"/>
          <w:snapToGrid w:val="0"/>
          <w:szCs w:val="30"/>
          <w:rtl/>
          <w:lang w:eastAsia="en-US" w:bidi="ar-EG"/>
        </w:rPr>
        <w:t xml:space="preserve"> مدينة</w:t>
      </w:r>
      <w:r w:rsidR="00066177" w:rsidRPr="008D5E0A">
        <w:rPr>
          <w:rFonts w:eastAsia="SimSun" w:cs="Traditional Arabic"/>
          <w:snapToGrid w:val="0"/>
          <w:szCs w:val="30"/>
          <w:rtl/>
          <w:lang w:eastAsia="en-US" w:bidi="ar-EG"/>
        </w:rPr>
        <w:t xml:space="preserve"> كوالالمبور </w:t>
      </w:r>
      <w:r w:rsidR="00066177" w:rsidRPr="008D5E0A">
        <w:rPr>
          <w:rFonts w:eastAsia="SimSun" w:cs="Traditional Arabic" w:hint="cs"/>
          <w:snapToGrid w:val="0"/>
          <w:szCs w:val="30"/>
          <w:rtl/>
          <w:lang w:eastAsia="en-US" w:bidi="ar-EG"/>
        </w:rPr>
        <w:t>خلال</w:t>
      </w:r>
      <w:r w:rsidR="00FB2336" w:rsidRPr="008D5E0A">
        <w:rPr>
          <w:rFonts w:eastAsia="SimSun" w:cs="Traditional Arabic"/>
          <w:snapToGrid w:val="0"/>
          <w:szCs w:val="30"/>
          <w:rtl/>
          <w:lang w:eastAsia="en-US" w:bidi="ar-EG"/>
        </w:rPr>
        <w:t xml:space="preserve"> الفترة من </w:t>
      </w:r>
      <w:r w:rsidR="008D5E0A">
        <w:rPr>
          <w:rFonts w:eastAsia="SimSun" w:cs="Traditional Arabic"/>
          <w:snapToGrid w:val="0"/>
          <w:szCs w:val="30"/>
          <w:lang w:eastAsia="en-US" w:bidi="ar-EG"/>
        </w:rPr>
        <w:t>25</w:t>
      </w:r>
      <w:r w:rsidR="00FB2336" w:rsidRPr="008D5E0A">
        <w:rPr>
          <w:rFonts w:eastAsia="SimSun" w:cs="Traditional Arabic"/>
          <w:snapToGrid w:val="0"/>
          <w:szCs w:val="30"/>
          <w:rtl/>
          <w:lang w:eastAsia="en-US" w:bidi="ar-EG"/>
        </w:rPr>
        <w:t xml:space="preserve"> إلى </w:t>
      </w:r>
      <w:r w:rsidR="008D5E0A">
        <w:rPr>
          <w:rFonts w:eastAsia="SimSun" w:cs="Traditional Arabic"/>
          <w:snapToGrid w:val="0"/>
          <w:szCs w:val="30"/>
          <w:lang w:eastAsia="en-US" w:bidi="ar-EG"/>
        </w:rPr>
        <w:t>27</w:t>
      </w:r>
      <w:r w:rsidR="00FB2336" w:rsidRPr="008D5E0A">
        <w:rPr>
          <w:rFonts w:eastAsia="SimSun" w:cs="Traditional Arabic"/>
          <w:snapToGrid w:val="0"/>
          <w:szCs w:val="30"/>
          <w:rtl/>
          <w:lang w:eastAsia="en-US" w:bidi="ar-EG"/>
        </w:rPr>
        <w:t xml:space="preserve"> مايو </w:t>
      </w:r>
      <w:r w:rsidR="008D5E0A">
        <w:rPr>
          <w:rFonts w:eastAsia="SimSun" w:cs="Traditional Arabic"/>
          <w:snapToGrid w:val="0"/>
          <w:szCs w:val="30"/>
          <w:lang w:eastAsia="en-US" w:bidi="ar-EG"/>
        </w:rPr>
        <w:t>2014</w:t>
      </w:r>
      <w:r w:rsidR="00FB2336" w:rsidRPr="008D5E0A">
        <w:rPr>
          <w:rFonts w:eastAsia="SimSun" w:cs="Traditional Arabic" w:hint="cs"/>
          <w:snapToGrid w:val="0"/>
          <w:szCs w:val="30"/>
          <w:rtl/>
          <w:lang w:eastAsia="en-US" w:bidi="ar-EG"/>
        </w:rPr>
        <w:t xml:space="preserve">، </w:t>
      </w:r>
      <w:r w:rsidRPr="008D5E0A">
        <w:rPr>
          <w:rFonts w:eastAsia="SimSun" w:cs="Traditional Arabic"/>
          <w:snapToGrid w:val="0"/>
          <w:szCs w:val="30"/>
          <w:rtl/>
          <w:lang w:eastAsia="en-US" w:bidi="ar-EG"/>
        </w:rPr>
        <w:t xml:space="preserve">حول </w:t>
      </w:r>
      <w:r w:rsidR="00FC5F9A" w:rsidRPr="008D5E0A">
        <w:rPr>
          <w:rFonts w:eastAsia="SimSun" w:cs="Traditional Arabic" w:hint="cs"/>
          <w:snapToGrid w:val="0"/>
          <w:szCs w:val="30"/>
          <w:rtl/>
          <w:lang w:eastAsia="en-US" w:bidi="ar-EG"/>
        </w:rPr>
        <w:t xml:space="preserve">تتبع </w:t>
      </w:r>
      <w:r w:rsidR="005B1985" w:rsidRPr="008D5E0A">
        <w:rPr>
          <w:rFonts w:eastAsia="SimSun" w:cs="Traditional Arabic" w:hint="cs"/>
          <w:snapToGrid w:val="0"/>
          <w:szCs w:val="30"/>
          <w:rtl/>
          <w:lang w:eastAsia="en-US" w:bidi="ar-EG"/>
        </w:rPr>
        <w:t>ال</w:t>
      </w:r>
      <w:r w:rsidR="00FC5F9A" w:rsidRPr="008D5E0A">
        <w:rPr>
          <w:rFonts w:eastAsia="SimSun" w:cs="Traditional Arabic" w:hint="cs"/>
          <w:snapToGrid w:val="0"/>
          <w:szCs w:val="30"/>
          <w:rtl/>
          <w:lang w:eastAsia="en-US" w:bidi="ar-EG"/>
        </w:rPr>
        <w:t>رحلات</w:t>
      </w:r>
      <w:r w:rsidR="005B1985" w:rsidRPr="008D5E0A">
        <w:rPr>
          <w:rFonts w:eastAsia="SimSun" w:cs="Traditional Arabic" w:hint="cs"/>
          <w:snapToGrid w:val="0"/>
          <w:szCs w:val="30"/>
          <w:rtl/>
          <w:lang w:eastAsia="en-US" w:bidi="ar-EG"/>
        </w:rPr>
        <w:t xml:space="preserve"> الجوية المدنية</w:t>
      </w:r>
      <w:r w:rsidR="00FC5F9A" w:rsidRPr="008D5E0A">
        <w:rPr>
          <w:rFonts w:eastAsia="SimSun" w:cs="Traditional Arabic" w:hint="cs"/>
          <w:snapToGrid w:val="0"/>
          <w:szCs w:val="30"/>
          <w:rtl/>
          <w:lang w:eastAsia="en-US" w:bidi="ar-EG"/>
        </w:rPr>
        <w:t xml:space="preserve"> </w:t>
      </w:r>
      <w:r w:rsidR="005B1985" w:rsidRPr="008D5E0A">
        <w:rPr>
          <w:rFonts w:eastAsia="SimSun" w:cs="Traditional Arabic" w:hint="cs"/>
          <w:snapToGrid w:val="0"/>
          <w:szCs w:val="30"/>
          <w:rtl/>
          <w:lang w:eastAsia="en-US" w:bidi="ar-EG"/>
        </w:rPr>
        <w:t>و</w:t>
      </w:r>
      <w:r w:rsidR="00FC5F9A" w:rsidRPr="008D5E0A">
        <w:rPr>
          <w:rFonts w:eastAsia="SimSun" w:cs="Traditional Arabic" w:hint="cs"/>
          <w:snapToGrid w:val="0"/>
          <w:szCs w:val="30"/>
          <w:rtl/>
          <w:lang w:eastAsia="en-US" w:bidi="ar-EG"/>
        </w:rPr>
        <w:t>رصد بيانات الرحلات الجوية في الوقت الفعلي</w:t>
      </w:r>
      <w:r w:rsidR="00FC5F9A" w:rsidRPr="008D5E0A">
        <w:rPr>
          <w:rFonts w:eastAsia="SimSun" w:cs="Traditional Arabic"/>
          <w:snapToGrid w:val="0"/>
          <w:szCs w:val="30"/>
          <w:rtl/>
          <w:lang w:eastAsia="en-US" w:bidi="ar-EG"/>
        </w:rPr>
        <w:t xml:space="preserve"> </w:t>
      </w:r>
      <w:r w:rsidR="00FB2336" w:rsidRPr="008D5E0A">
        <w:rPr>
          <w:rFonts w:eastAsia="SimSun" w:cs="Traditional Arabic" w:hint="cs"/>
          <w:snapToGrid w:val="0"/>
          <w:szCs w:val="30"/>
          <w:rtl/>
          <w:lang w:eastAsia="en-US" w:bidi="ar-EG"/>
        </w:rPr>
        <w:t xml:space="preserve">وأكد على أهمية </w:t>
      </w:r>
      <w:r w:rsidRPr="008D5E0A">
        <w:rPr>
          <w:rFonts w:eastAsia="SimSun" w:cs="Traditional Arabic"/>
          <w:snapToGrid w:val="0"/>
          <w:szCs w:val="30"/>
          <w:rtl/>
          <w:lang w:eastAsia="en-US" w:bidi="ar-EG"/>
        </w:rPr>
        <w:t xml:space="preserve">العمل مع </w:t>
      </w:r>
      <w:r w:rsidR="00066177" w:rsidRPr="008D5E0A">
        <w:rPr>
          <w:rFonts w:eastAsia="SimSun" w:cs="Traditional Arabic" w:hint="cs"/>
          <w:snapToGrid w:val="0"/>
          <w:szCs w:val="30"/>
          <w:rtl/>
          <w:lang w:eastAsia="en-US" w:bidi="ar-EG"/>
        </w:rPr>
        <w:t>المنظمة الدولية</w:t>
      </w:r>
      <w:r w:rsidRPr="008D5E0A">
        <w:rPr>
          <w:rFonts w:eastAsia="SimSun" w:cs="Traditional Arabic"/>
          <w:snapToGrid w:val="0"/>
          <w:szCs w:val="30"/>
          <w:rtl/>
          <w:lang w:eastAsia="en-US" w:bidi="ar-EG"/>
        </w:rPr>
        <w:t xml:space="preserve"> ل</w:t>
      </w:r>
      <w:r w:rsidR="00066177" w:rsidRPr="008D5E0A">
        <w:rPr>
          <w:rFonts w:eastAsia="SimSun" w:cs="Traditional Arabic" w:hint="cs"/>
          <w:snapToGrid w:val="0"/>
          <w:szCs w:val="30"/>
          <w:rtl/>
          <w:lang w:eastAsia="en-US" w:bidi="ar-EG"/>
        </w:rPr>
        <w:t>ل</w:t>
      </w:r>
      <w:r w:rsidRPr="008D5E0A">
        <w:rPr>
          <w:rFonts w:eastAsia="SimSun" w:cs="Traditional Arabic"/>
          <w:snapToGrid w:val="0"/>
          <w:szCs w:val="30"/>
          <w:rtl/>
          <w:lang w:eastAsia="en-US" w:bidi="ar-EG"/>
        </w:rPr>
        <w:t>طيران المدني</w:t>
      </w:r>
      <w:r w:rsidR="00914DC3" w:rsidRPr="008D5E0A">
        <w:rPr>
          <w:rFonts w:eastAsia="SimSun" w:cs="Traditional Arabic" w:hint="cs"/>
          <w:snapToGrid w:val="0"/>
          <w:szCs w:val="30"/>
          <w:rtl/>
          <w:lang w:eastAsia="en-US" w:bidi="ar-EG"/>
        </w:rPr>
        <w:t xml:space="preserve"> بهذا الخصوص</w:t>
      </w:r>
      <w:r w:rsidRPr="008D5E0A">
        <w:rPr>
          <w:rFonts w:eastAsia="SimSun" w:cs="Traditional Arabic"/>
          <w:snapToGrid w:val="0"/>
          <w:szCs w:val="30"/>
          <w:rtl/>
          <w:lang w:eastAsia="en-US" w:bidi="ar-EG"/>
        </w:rPr>
        <w:t xml:space="preserve">. </w:t>
      </w:r>
    </w:p>
    <w:p w:rsidR="005B1985" w:rsidRPr="008D5E0A" w:rsidRDefault="005B1985" w:rsidP="008C521E">
      <w:pPr>
        <w:pStyle w:val="ListParagraph"/>
        <w:numPr>
          <w:ilvl w:val="0"/>
          <w:numId w:val="15"/>
        </w:numPr>
        <w:bidi/>
        <w:spacing w:after="200" w:line="276" w:lineRule="auto"/>
        <w:jc w:val="both"/>
        <w:rPr>
          <w:rFonts w:eastAsia="SimSun" w:cs="Traditional Arabic"/>
          <w:snapToGrid w:val="0"/>
          <w:szCs w:val="30"/>
          <w:lang w:eastAsia="en-US" w:bidi="ar-EG"/>
        </w:rPr>
      </w:pPr>
      <w:r w:rsidRPr="008D5E0A">
        <w:rPr>
          <w:rFonts w:eastAsia="SimSun" w:cs="Traditional Arabic" w:hint="cs"/>
          <w:snapToGrid w:val="0"/>
          <w:szCs w:val="30"/>
          <w:rtl/>
          <w:lang w:eastAsia="en-US" w:bidi="ar-EG"/>
        </w:rPr>
        <w:t xml:space="preserve">بأن الفريق الاستشاري لقطاع تقييس الاتصالات قد أنشأ فريق تركيز يعنى بتطبيقات الحوسبة السحابية للطيران من أجل رصد بيانات الرحلات الجوية المدنية.  </w:t>
      </w:r>
    </w:p>
    <w:p w:rsidR="00247A35" w:rsidRPr="008D5E0A" w:rsidRDefault="005B1985" w:rsidP="008D5E0A">
      <w:pPr>
        <w:bidi/>
        <w:spacing w:after="200" w:line="276" w:lineRule="auto"/>
        <w:ind w:left="720" w:hanging="360"/>
        <w:jc w:val="both"/>
        <w:rPr>
          <w:rFonts w:eastAsia="SimSun" w:cs="Traditional Arabic"/>
          <w:snapToGrid w:val="0"/>
          <w:szCs w:val="30"/>
          <w:lang w:eastAsia="en-US" w:bidi="ar-EG"/>
        </w:rPr>
      </w:pPr>
      <w:r w:rsidRPr="008D5E0A">
        <w:rPr>
          <w:rFonts w:eastAsia="SimSun" w:cs="Traditional Arabic" w:hint="cs"/>
          <w:snapToGrid w:val="0"/>
          <w:szCs w:val="30"/>
          <w:rtl/>
          <w:lang w:eastAsia="en-US" w:bidi="ar-EG"/>
        </w:rPr>
        <w:t>ج</w:t>
      </w:r>
      <w:r w:rsidR="00247A35" w:rsidRPr="008D5E0A">
        <w:rPr>
          <w:rFonts w:eastAsia="SimSun" w:cs="Traditional Arabic"/>
          <w:snapToGrid w:val="0"/>
          <w:szCs w:val="30"/>
          <w:rtl/>
          <w:lang w:eastAsia="en-US" w:bidi="ar-EG"/>
        </w:rPr>
        <w:t xml:space="preserve">) </w:t>
      </w:r>
      <w:r w:rsidR="00914DC3" w:rsidRPr="008D5E0A">
        <w:rPr>
          <w:rFonts w:eastAsia="SimSun" w:cs="Traditional Arabic" w:hint="cs"/>
          <w:snapToGrid w:val="0"/>
          <w:szCs w:val="30"/>
          <w:rtl/>
          <w:lang w:eastAsia="en-US" w:bidi="ar-EG"/>
        </w:rPr>
        <w:t>ب</w:t>
      </w:r>
      <w:r w:rsidR="00247A35" w:rsidRPr="008D5E0A">
        <w:rPr>
          <w:rFonts w:eastAsia="SimSun" w:cs="Traditional Arabic"/>
          <w:snapToGrid w:val="0"/>
          <w:szCs w:val="30"/>
          <w:rtl/>
          <w:lang w:eastAsia="en-US" w:bidi="ar-EG"/>
        </w:rPr>
        <w:t xml:space="preserve">أن </w:t>
      </w:r>
      <w:r w:rsidR="00914DC3" w:rsidRPr="008D5E0A">
        <w:rPr>
          <w:rFonts w:eastAsia="SimSun" w:cs="Traditional Arabic" w:hint="cs"/>
          <w:snapToGrid w:val="0"/>
          <w:szCs w:val="30"/>
          <w:rtl/>
          <w:lang w:eastAsia="en-US" w:bidi="ar-EG"/>
        </w:rPr>
        <w:t xml:space="preserve">الرقم </w:t>
      </w:r>
      <w:r w:rsidR="00914DC3" w:rsidRPr="008D5E0A">
        <w:rPr>
          <w:rFonts w:eastAsia="SimSun" w:cs="Traditional Arabic"/>
          <w:snapToGrid w:val="0"/>
          <w:szCs w:val="30"/>
          <w:lang w:eastAsia="en-US" w:bidi="ar-EG"/>
        </w:rPr>
        <w:t>113</w:t>
      </w:r>
      <w:r w:rsidR="00914DC3" w:rsidRPr="008D5E0A">
        <w:rPr>
          <w:rFonts w:eastAsia="SimSun" w:cs="Traditional Arabic" w:hint="cs"/>
          <w:snapToGrid w:val="0"/>
          <w:szCs w:val="30"/>
          <w:rtl/>
          <w:lang w:eastAsia="en-US" w:bidi="ar-EG"/>
        </w:rPr>
        <w:t xml:space="preserve"> والرقم </w:t>
      </w:r>
      <w:r w:rsidR="00914DC3" w:rsidRPr="008D5E0A">
        <w:rPr>
          <w:rFonts w:eastAsia="SimSun" w:cs="Traditional Arabic"/>
          <w:snapToGrid w:val="0"/>
          <w:szCs w:val="30"/>
          <w:lang w:eastAsia="en-US" w:bidi="ar-EG"/>
        </w:rPr>
        <w:t>115</w:t>
      </w:r>
      <w:r w:rsidR="00914DC3" w:rsidRPr="008D5E0A">
        <w:rPr>
          <w:rFonts w:eastAsia="SimSun" w:cs="Traditional Arabic" w:hint="cs"/>
          <w:snapToGrid w:val="0"/>
          <w:szCs w:val="30"/>
          <w:rtl/>
          <w:lang w:eastAsia="en-US" w:bidi="ar-EG"/>
        </w:rPr>
        <w:t xml:space="preserve"> من </w:t>
      </w:r>
      <w:r w:rsidR="00247A35" w:rsidRPr="008D5E0A">
        <w:rPr>
          <w:rFonts w:eastAsia="SimSun" w:cs="Traditional Arabic"/>
          <w:snapToGrid w:val="0"/>
          <w:szCs w:val="30"/>
          <w:rtl/>
          <w:lang w:eastAsia="en-US" w:bidi="ar-EG"/>
        </w:rPr>
        <w:t>المادة</w:t>
      </w:r>
      <w:r w:rsidR="00914DC3" w:rsidRPr="008D5E0A">
        <w:rPr>
          <w:rFonts w:eastAsia="SimSun" w:cs="Traditional Arabic" w:hint="cs"/>
          <w:snapToGrid w:val="0"/>
          <w:szCs w:val="30"/>
          <w:rtl/>
          <w:lang w:eastAsia="en-US" w:bidi="ar-EG"/>
        </w:rPr>
        <w:t xml:space="preserve"> </w:t>
      </w:r>
      <w:r w:rsidR="008D5E0A">
        <w:rPr>
          <w:rFonts w:eastAsia="SimSun" w:cs="Traditional Arabic"/>
          <w:snapToGrid w:val="0"/>
          <w:szCs w:val="30"/>
          <w:lang w:eastAsia="en-US" w:bidi="ar-EG"/>
        </w:rPr>
        <w:t>7</w:t>
      </w:r>
      <w:r w:rsidR="00914DC3" w:rsidRPr="008D5E0A">
        <w:rPr>
          <w:rFonts w:eastAsia="SimSun" w:cs="Traditional Arabic" w:hint="cs"/>
          <w:snapToGrid w:val="0"/>
          <w:szCs w:val="30"/>
          <w:rtl/>
          <w:lang w:eastAsia="en-US" w:bidi="ar-EG"/>
        </w:rPr>
        <w:t xml:space="preserve"> </w:t>
      </w:r>
      <w:r w:rsidR="00247A35" w:rsidRPr="008D5E0A">
        <w:rPr>
          <w:rFonts w:eastAsia="SimSun" w:cs="Traditional Arabic"/>
          <w:snapToGrid w:val="0"/>
          <w:szCs w:val="30"/>
          <w:rtl/>
          <w:lang w:eastAsia="en-US" w:bidi="ar-EG"/>
        </w:rPr>
        <w:t>من اتفاقية الاتحاد تنص على أن</w:t>
      </w:r>
      <w:r w:rsidR="00914DC3" w:rsidRPr="008D5E0A">
        <w:rPr>
          <w:rFonts w:eastAsia="SimSun" w:cs="Traditional Arabic" w:hint="cs"/>
          <w:snapToGrid w:val="0"/>
          <w:szCs w:val="30"/>
          <w:rtl/>
          <w:lang w:eastAsia="en-US" w:bidi="ar-EG"/>
        </w:rPr>
        <w:t>ه</w:t>
      </w:r>
      <w:r w:rsidR="00247A35" w:rsidRPr="008D5E0A">
        <w:rPr>
          <w:rFonts w:eastAsia="SimSun" w:cs="Traditional Arabic"/>
          <w:snapToGrid w:val="0"/>
          <w:szCs w:val="30"/>
          <w:rtl/>
          <w:lang w:eastAsia="en-US" w:bidi="ar-EG"/>
        </w:rPr>
        <w:t xml:space="preserve"> </w:t>
      </w:r>
      <w:r w:rsidR="00914DC3" w:rsidRPr="008D5E0A">
        <w:rPr>
          <w:rFonts w:eastAsia="SimSun" w:cs="Traditional Arabic" w:hint="cs"/>
          <w:snapToGrid w:val="0"/>
          <w:szCs w:val="30"/>
          <w:rtl/>
          <w:lang w:eastAsia="en-US" w:bidi="ar-EG"/>
        </w:rPr>
        <w:t>يجوز أن يتضمن جدول الأعمال لمؤتمر عالمي للاتصالات الراديوية أي مسألة أخرى ذات طابع عالمي تدخل ضمن اختصاصات المؤتمر؛</w:t>
      </w:r>
      <w:r w:rsidR="00247A35" w:rsidRPr="008D5E0A">
        <w:rPr>
          <w:rFonts w:eastAsia="SimSun" w:cs="Traditional Arabic"/>
          <w:snapToGrid w:val="0"/>
          <w:szCs w:val="30"/>
          <w:rtl/>
          <w:lang w:eastAsia="en-US" w:bidi="ar-EG"/>
        </w:rPr>
        <w:t xml:space="preserve"> </w:t>
      </w:r>
    </w:p>
    <w:p w:rsidR="00247A35" w:rsidRPr="008D5E0A" w:rsidRDefault="005B1985" w:rsidP="008D5E0A">
      <w:pPr>
        <w:bidi/>
        <w:spacing w:after="200" w:line="276" w:lineRule="auto"/>
        <w:ind w:left="720" w:hanging="360"/>
        <w:jc w:val="both"/>
        <w:rPr>
          <w:rFonts w:eastAsia="SimSun" w:cs="Traditional Arabic"/>
          <w:snapToGrid w:val="0"/>
          <w:szCs w:val="30"/>
          <w:lang w:eastAsia="en-US" w:bidi="ar-EG"/>
        </w:rPr>
      </w:pPr>
      <w:r w:rsidRPr="008D5E0A">
        <w:rPr>
          <w:rFonts w:eastAsia="SimSun" w:cs="Traditional Arabic" w:hint="cs"/>
          <w:snapToGrid w:val="0"/>
          <w:szCs w:val="30"/>
          <w:rtl/>
          <w:lang w:eastAsia="en-US" w:bidi="ar-EG"/>
        </w:rPr>
        <w:t>د</w:t>
      </w:r>
      <w:r w:rsidR="00247A35" w:rsidRPr="008D5E0A">
        <w:rPr>
          <w:rFonts w:eastAsia="SimSun" w:cs="Traditional Arabic"/>
          <w:snapToGrid w:val="0"/>
          <w:szCs w:val="30"/>
          <w:rtl/>
          <w:lang w:eastAsia="en-US" w:bidi="ar-EG"/>
        </w:rPr>
        <w:t xml:space="preserve">) </w:t>
      </w:r>
      <w:r w:rsidR="00914DC3" w:rsidRPr="008D5E0A">
        <w:rPr>
          <w:rFonts w:eastAsia="SimSun" w:cs="Traditional Arabic" w:hint="cs"/>
          <w:snapToGrid w:val="0"/>
          <w:szCs w:val="30"/>
          <w:rtl/>
          <w:lang w:eastAsia="en-US" w:bidi="ar-EG"/>
        </w:rPr>
        <w:t>ب</w:t>
      </w:r>
      <w:r w:rsidR="00247A35" w:rsidRPr="008D5E0A">
        <w:rPr>
          <w:rFonts w:eastAsia="SimSun" w:cs="Traditional Arabic"/>
          <w:snapToGrid w:val="0"/>
          <w:szCs w:val="30"/>
          <w:rtl/>
          <w:lang w:eastAsia="en-US" w:bidi="ar-EG"/>
        </w:rPr>
        <w:t xml:space="preserve">أن </w:t>
      </w:r>
      <w:r w:rsidR="00914DC3" w:rsidRPr="008D5E0A">
        <w:rPr>
          <w:rFonts w:eastAsia="SimSun" w:cs="Traditional Arabic" w:hint="cs"/>
          <w:snapToGrid w:val="0"/>
          <w:szCs w:val="30"/>
          <w:rtl/>
          <w:lang w:eastAsia="en-US" w:bidi="ar-EG"/>
        </w:rPr>
        <w:t xml:space="preserve">الرقم </w:t>
      </w:r>
      <w:r w:rsidR="008D5E0A">
        <w:rPr>
          <w:rFonts w:eastAsia="SimSun" w:cs="Traditional Arabic"/>
          <w:snapToGrid w:val="0"/>
          <w:szCs w:val="30"/>
          <w:lang w:eastAsia="en-US" w:bidi="ar-EG"/>
        </w:rPr>
        <w:t>119</w:t>
      </w:r>
      <w:r w:rsidR="00914DC3" w:rsidRPr="008D5E0A">
        <w:rPr>
          <w:rFonts w:eastAsia="SimSun" w:cs="Traditional Arabic" w:hint="cs"/>
          <w:snapToGrid w:val="0"/>
          <w:szCs w:val="30"/>
          <w:rtl/>
          <w:lang w:eastAsia="en-US" w:bidi="ar-EG"/>
        </w:rPr>
        <w:t xml:space="preserve"> من المادة </w:t>
      </w:r>
      <w:r w:rsidR="008D5E0A">
        <w:rPr>
          <w:rFonts w:eastAsia="SimSun" w:cs="Traditional Arabic"/>
          <w:snapToGrid w:val="0"/>
          <w:szCs w:val="30"/>
          <w:lang w:eastAsia="en-US" w:bidi="ar-EG"/>
        </w:rPr>
        <w:t>7</w:t>
      </w:r>
      <w:r w:rsidR="00914DC3" w:rsidRPr="008D5E0A">
        <w:rPr>
          <w:rFonts w:eastAsia="SimSun" w:cs="Traditional Arabic" w:hint="cs"/>
          <w:snapToGrid w:val="0"/>
          <w:szCs w:val="30"/>
          <w:rtl/>
          <w:lang w:eastAsia="en-US" w:bidi="ar-EG"/>
        </w:rPr>
        <w:t xml:space="preserve"> من اتفاقية الاتحاد تنص على أنه يتضمن جدول الأعمال كل مسألة يقرر مؤتمر للمندوبين المفوضين إدراجها فيه.</w:t>
      </w:r>
    </w:p>
    <w:p w:rsidR="00247A35" w:rsidRPr="008D5E0A" w:rsidRDefault="00247A35" w:rsidP="008D5E0A">
      <w:pPr>
        <w:pStyle w:val="Call"/>
        <w:rPr>
          <w:rtl/>
        </w:rPr>
      </w:pPr>
      <w:r w:rsidRPr="008D5E0A">
        <w:rPr>
          <w:rtl/>
        </w:rPr>
        <w:t xml:space="preserve">وإذ </w:t>
      </w:r>
      <w:r w:rsidR="00146F14" w:rsidRPr="008D5E0A">
        <w:rPr>
          <w:rFonts w:hint="cs"/>
          <w:rtl/>
        </w:rPr>
        <w:t>يضع في إعتباره</w:t>
      </w:r>
      <w:r w:rsidR="00533DBB" w:rsidRPr="008D5E0A">
        <w:rPr>
          <w:rFonts w:hint="cs"/>
          <w:rtl/>
        </w:rPr>
        <w:t xml:space="preserve"> كذلك</w:t>
      </w:r>
      <w:r w:rsidR="00146F14" w:rsidRPr="008D5E0A">
        <w:rPr>
          <w:rFonts w:hint="cs"/>
          <w:rtl/>
        </w:rPr>
        <w:t xml:space="preserve"> </w:t>
      </w:r>
      <w:r w:rsidRPr="008D5E0A">
        <w:rPr>
          <w:rtl/>
        </w:rPr>
        <w:t xml:space="preserve"> </w:t>
      </w:r>
    </w:p>
    <w:p w:rsidR="00247A35" w:rsidRPr="00C36C64" w:rsidRDefault="00247A35" w:rsidP="00C36C64">
      <w:pPr>
        <w:bidi/>
        <w:spacing w:after="200" w:line="276" w:lineRule="auto"/>
        <w:jc w:val="both"/>
        <w:rPr>
          <w:rFonts w:eastAsia="SimSun" w:cs="Traditional Arabic"/>
          <w:snapToGrid w:val="0"/>
          <w:szCs w:val="30"/>
          <w:rtl/>
          <w:lang w:eastAsia="en-US" w:bidi="ar-EG"/>
        </w:rPr>
      </w:pPr>
      <w:r w:rsidRPr="00C36C64">
        <w:rPr>
          <w:rFonts w:eastAsia="SimSun" w:cs="Traditional Arabic"/>
          <w:snapToGrid w:val="0"/>
          <w:szCs w:val="30"/>
          <w:rtl/>
          <w:lang w:eastAsia="en-US" w:bidi="ar-EG"/>
        </w:rPr>
        <w:t>بأن الاتحاد الدولي للاتصالات و</w:t>
      </w:r>
      <w:r w:rsidR="00146F14" w:rsidRPr="00C36C64">
        <w:rPr>
          <w:rFonts w:eastAsia="SimSun" w:cs="Traditional Arabic" w:hint="cs"/>
          <w:snapToGrid w:val="0"/>
          <w:szCs w:val="30"/>
          <w:rtl/>
          <w:lang w:eastAsia="en-US" w:bidi="ar-EG"/>
        </w:rPr>
        <w:t>ال</w:t>
      </w:r>
      <w:r w:rsidRPr="00C36C64">
        <w:rPr>
          <w:rFonts w:eastAsia="SimSun" w:cs="Traditional Arabic"/>
          <w:snapToGrid w:val="0"/>
          <w:szCs w:val="30"/>
          <w:rtl/>
          <w:lang w:eastAsia="en-US" w:bidi="ar-EG"/>
        </w:rPr>
        <w:t xml:space="preserve">هيئة </w:t>
      </w:r>
      <w:r w:rsidR="00146F14" w:rsidRPr="00C36C64">
        <w:rPr>
          <w:rFonts w:eastAsia="SimSun" w:cs="Traditional Arabic" w:hint="cs"/>
          <w:snapToGrid w:val="0"/>
          <w:szCs w:val="30"/>
          <w:rtl/>
          <w:lang w:eastAsia="en-US" w:bidi="ar-EG"/>
        </w:rPr>
        <w:t>الدولية ل</w:t>
      </w:r>
      <w:r w:rsidRPr="00C36C64">
        <w:rPr>
          <w:rFonts w:eastAsia="SimSun" w:cs="Traditional Arabic"/>
          <w:snapToGrid w:val="0"/>
          <w:szCs w:val="30"/>
          <w:rtl/>
          <w:lang w:eastAsia="en-US" w:bidi="ar-EG"/>
        </w:rPr>
        <w:t>لطيران المدني قامت</w:t>
      </w:r>
      <w:r w:rsidR="00146F14" w:rsidRPr="00C36C64">
        <w:rPr>
          <w:rFonts w:eastAsia="SimSun" w:cs="Traditional Arabic" w:hint="cs"/>
          <w:snapToGrid w:val="0"/>
          <w:szCs w:val="30"/>
          <w:rtl/>
          <w:lang w:eastAsia="en-US" w:bidi="ar-EG"/>
        </w:rPr>
        <w:t>ا</w:t>
      </w:r>
      <w:r w:rsidRPr="00C36C64">
        <w:rPr>
          <w:rFonts w:eastAsia="SimSun" w:cs="Traditional Arabic"/>
          <w:snapToGrid w:val="0"/>
          <w:szCs w:val="30"/>
          <w:rtl/>
          <w:lang w:eastAsia="en-US" w:bidi="ar-EG"/>
        </w:rPr>
        <w:t xml:space="preserve"> بالتوقيع على مذكرة تعاون في عام </w:t>
      </w:r>
      <w:r w:rsidR="00C36C64">
        <w:rPr>
          <w:rFonts w:eastAsia="SimSun" w:cs="Traditional Arabic"/>
          <w:snapToGrid w:val="0"/>
          <w:szCs w:val="30"/>
          <w:lang w:eastAsia="en-US" w:bidi="ar-EG"/>
        </w:rPr>
        <w:t>2012</w:t>
      </w:r>
      <w:r w:rsidRPr="00C36C64">
        <w:rPr>
          <w:rFonts w:eastAsia="SimSun" w:cs="Traditional Arabic"/>
          <w:snapToGrid w:val="0"/>
          <w:szCs w:val="30"/>
          <w:rtl/>
          <w:lang w:eastAsia="en-US" w:bidi="ar-EG"/>
        </w:rPr>
        <w:t xml:space="preserve"> لوضع إطار عملي لتعزيز التعاون بين الطرفين في الشؤون المتعلقة بالتداخل الضار بأنظمة الملاحة العالمية باستخدام السواتل مع التأثير المحتمل على سلامة الطيران المدني الدولي ومضاعفة الجهود المشتركة بين </w:t>
      </w:r>
      <w:r w:rsidR="00146F14" w:rsidRPr="00C36C64">
        <w:rPr>
          <w:rFonts w:eastAsia="SimSun" w:cs="Traditional Arabic" w:hint="cs"/>
          <w:snapToGrid w:val="0"/>
          <w:szCs w:val="30"/>
          <w:rtl/>
          <w:lang w:eastAsia="en-US" w:bidi="ar-EG"/>
        </w:rPr>
        <w:t xml:space="preserve">المنظمتين </w:t>
      </w:r>
      <w:r w:rsidRPr="00C36C64">
        <w:rPr>
          <w:rFonts w:eastAsia="SimSun" w:cs="Traditional Arabic"/>
          <w:snapToGrid w:val="0"/>
          <w:szCs w:val="30"/>
          <w:rtl/>
          <w:lang w:eastAsia="en-US" w:bidi="ar-EG"/>
        </w:rPr>
        <w:t xml:space="preserve">. </w:t>
      </w:r>
    </w:p>
    <w:p w:rsidR="00247A35" w:rsidRPr="008D5E0A" w:rsidRDefault="00247A35" w:rsidP="008D5E0A">
      <w:pPr>
        <w:pStyle w:val="Call"/>
      </w:pPr>
      <w:r w:rsidRPr="008D5E0A">
        <w:rPr>
          <w:rtl/>
        </w:rPr>
        <w:t xml:space="preserve">يقرر تكليف </w:t>
      </w:r>
      <w:r w:rsidR="006836BF" w:rsidRPr="008D5E0A">
        <w:rPr>
          <w:rFonts w:hint="cs"/>
          <w:rtl/>
        </w:rPr>
        <w:t>ال</w:t>
      </w:r>
      <w:r w:rsidRPr="008D5E0A">
        <w:rPr>
          <w:rtl/>
        </w:rPr>
        <w:t>مؤتمر العالمي</w:t>
      </w:r>
      <w:r w:rsidR="006836BF" w:rsidRPr="008D5E0A">
        <w:rPr>
          <w:rFonts w:hint="cs"/>
          <w:rtl/>
        </w:rPr>
        <w:t xml:space="preserve"> للاتصالات الراديوية</w:t>
      </w:r>
      <w:r w:rsidRPr="008D5E0A">
        <w:rPr>
          <w:rtl/>
        </w:rPr>
        <w:t xml:space="preserve"> الخامس عشر </w:t>
      </w:r>
    </w:p>
    <w:p w:rsidR="00995BFD" w:rsidRPr="00C36C64" w:rsidRDefault="00247A35" w:rsidP="00C36C64">
      <w:pPr>
        <w:autoSpaceDE w:val="0"/>
        <w:autoSpaceDN w:val="0"/>
        <w:bidi/>
        <w:adjustRightInd w:val="0"/>
        <w:jc w:val="both"/>
        <w:rPr>
          <w:rFonts w:eastAsia="SimSun" w:cs="Traditional Arabic"/>
          <w:snapToGrid w:val="0"/>
          <w:szCs w:val="30"/>
          <w:lang w:eastAsia="en-US" w:bidi="ar-EG"/>
        </w:rPr>
      </w:pPr>
      <w:r w:rsidRPr="008D5E0A">
        <w:rPr>
          <w:rFonts w:eastAsia="SimSun" w:cs="Traditional Arabic"/>
          <w:snapToGrid w:val="0"/>
          <w:szCs w:val="30"/>
          <w:rtl/>
          <w:lang w:eastAsia="en-US" w:bidi="ar-EG"/>
        </w:rPr>
        <w:t xml:space="preserve">بدراسة </w:t>
      </w:r>
      <w:r w:rsidR="00346C73" w:rsidRPr="008D5E0A">
        <w:rPr>
          <w:rFonts w:eastAsia="SimSun" w:cs="Traditional Arabic" w:hint="cs"/>
          <w:snapToGrid w:val="0"/>
          <w:szCs w:val="30"/>
          <w:rtl/>
          <w:lang w:eastAsia="en-US" w:bidi="ar-EG"/>
        </w:rPr>
        <w:t>هذا الموضوع</w:t>
      </w:r>
      <w:r w:rsidR="00036A03" w:rsidRPr="008D5E0A">
        <w:rPr>
          <w:rFonts w:eastAsia="SimSun" w:cs="Traditional Arabic"/>
          <w:snapToGrid w:val="0"/>
          <w:szCs w:val="30"/>
          <w:rtl/>
          <w:lang w:eastAsia="en-US" w:bidi="ar-EG"/>
        </w:rPr>
        <w:t xml:space="preserve"> مع اعطائه أولوية قصوى</w:t>
      </w:r>
      <w:r w:rsidR="00036A03" w:rsidRPr="008D5E0A">
        <w:rPr>
          <w:rFonts w:eastAsia="SimSun" w:cs="Traditional Arabic" w:hint="cs"/>
          <w:snapToGrid w:val="0"/>
          <w:szCs w:val="30"/>
          <w:rtl/>
          <w:lang w:eastAsia="en-US" w:bidi="ar-EG"/>
        </w:rPr>
        <w:t xml:space="preserve">، </w:t>
      </w:r>
      <w:r w:rsidR="00D16158" w:rsidRPr="008D5E0A">
        <w:rPr>
          <w:rFonts w:eastAsia="SimSun" w:cs="Traditional Arabic" w:hint="cs"/>
          <w:snapToGrid w:val="0"/>
          <w:szCs w:val="30"/>
          <w:rtl/>
          <w:lang w:eastAsia="en-US" w:bidi="ar-EG"/>
        </w:rPr>
        <w:t>والنظر في تخصيصات الطيف الترددي الحالية لخدمات الطيران</w:t>
      </w:r>
      <w:r w:rsidR="00036A03" w:rsidRPr="008D5E0A">
        <w:rPr>
          <w:rFonts w:eastAsia="SimSun" w:cs="Traditional Arabic" w:hint="cs"/>
          <w:snapToGrid w:val="0"/>
          <w:szCs w:val="30"/>
          <w:rtl/>
          <w:lang w:eastAsia="en-US" w:bidi="ar-EG"/>
        </w:rPr>
        <w:t xml:space="preserve"> ذات الصلة بهذا الموضوع</w:t>
      </w:r>
      <w:r w:rsidR="00D16158" w:rsidRPr="008D5E0A">
        <w:rPr>
          <w:rFonts w:eastAsia="SimSun" w:cs="Traditional Arabic" w:hint="cs"/>
          <w:snapToGrid w:val="0"/>
          <w:szCs w:val="30"/>
          <w:rtl/>
          <w:lang w:eastAsia="en-US" w:bidi="ar-EG"/>
        </w:rPr>
        <w:t xml:space="preserve"> </w:t>
      </w:r>
      <w:r w:rsidR="00036A03" w:rsidRPr="008D5E0A">
        <w:rPr>
          <w:rFonts w:eastAsia="SimSun" w:cs="Traditional Arabic" w:hint="cs"/>
          <w:snapToGrid w:val="0"/>
          <w:szCs w:val="30"/>
          <w:rtl/>
          <w:lang w:eastAsia="en-US" w:bidi="ar-EG"/>
        </w:rPr>
        <w:t>وأية متطلبات أخرى،</w:t>
      </w:r>
      <w:r w:rsidR="00D16158" w:rsidRPr="008D5E0A">
        <w:rPr>
          <w:rFonts w:eastAsia="SimSun" w:cs="Traditional Arabic"/>
          <w:snapToGrid w:val="0"/>
          <w:szCs w:val="30"/>
          <w:rtl/>
          <w:lang w:eastAsia="en-US" w:bidi="ar-EG"/>
        </w:rPr>
        <w:t xml:space="preserve"> </w:t>
      </w:r>
      <w:r w:rsidR="00D16158" w:rsidRPr="008D5E0A">
        <w:rPr>
          <w:rFonts w:eastAsia="SimSun" w:cs="Traditional Arabic" w:hint="cs"/>
          <w:snapToGrid w:val="0"/>
          <w:szCs w:val="30"/>
          <w:rtl/>
          <w:lang w:eastAsia="en-US" w:bidi="ar-EG"/>
        </w:rPr>
        <w:t>واتخاذ الاجراءات اللازمة</w:t>
      </w:r>
      <w:r w:rsidR="00CE6E76">
        <w:rPr>
          <w:rFonts w:eastAsia="SimSun" w:cs="Traditional Arabic" w:hint="cs"/>
          <w:snapToGrid w:val="0"/>
          <w:szCs w:val="30"/>
          <w:rtl/>
          <w:lang w:eastAsia="en-US" w:bidi="ar-EG"/>
        </w:rPr>
        <w:t xml:space="preserve"> حولها</w:t>
      </w:r>
      <w:r w:rsidR="00995BFD" w:rsidRPr="008D5E0A">
        <w:rPr>
          <w:rFonts w:eastAsia="SimSun" w:cs="Traditional Arabic" w:hint="cs"/>
          <w:snapToGrid w:val="0"/>
          <w:szCs w:val="30"/>
          <w:rtl/>
          <w:lang w:eastAsia="en-US" w:bidi="ar-EG"/>
        </w:rPr>
        <w:t xml:space="preserve"> </w:t>
      </w:r>
      <w:r w:rsidR="00036A03" w:rsidRPr="008D5E0A">
        <w:rPr>
          <w:rFonts w:eastAsia="SimSun" w:cs="Traditional Arabic" w:hint="cs"/>
          <w:snapToGrid w:val="0"/>
          <w:szCs w:val="30"/>
          <w:rtl/>
          <w:lang w:eastAsia="en-US" w:bidi="ar-EG"/>
        </w:rPr>
        <w:t>مع الأخذ بعين الاعتبار</w:t>
      </w:r>
      <w:r w:rsidR="00995BFD" w:rsidRPr="008D5E0A">
        <w:rPr>
          <w:rFonts w:eastAsia="SimSun" w:cs="Traditional Arabic" w:hint="cs"/>
          <w:snapToGrid w:val="0"/>
          <w:szCs w:val="30"/>
          <w:rtl/>
          <w:lang w:eastAsia="en-US" w:bidi="ar-EG"/>
        </w:rPr>
        <w:t xml:space="preserve"> أحكام دستور الاتحاد واتفاقيته ذات</w:t>
      </w:r>
      <w:r w:rsidR="00036A03" w:rsidRPr="008D5E0A">
        <w:rPr>
          <w:rFonts w:eastAsia="SimSun" w:cs="Traditional Arabic" w:hint="cs"/>
          <w:snapToGrid w:val="0"/>
          <w:szCs w:val="30"/>
          <w:rtl/>
          <w:lang w:eastAsia="en-US" w:bidi="ar-EG"/>
        </w:rPr>
        <w:t xml:space="preserve"> الصلة</w:t>
      </w:r>
      <w:r w:rsidR="00346C73" w:rsidRPr="008D5E0A">
        <w:rPr>
          <w:rFonts w:eastAsia="SimSun" w:cs="Traditional Arabic" w:hint="cs"/>
          <w:snapToGrid w:val="0"/>
          <w:szCs w:val="30"/>
          <w:rtl/>
          <w:lang w:eastAsia="en-US" w:bidi="ar-EG"/>
        </w:rPr>
        <w:t>.</w:t>
      </w:r>
    </w:p>
    <w:p w:rsidR="00247A35" w:rsidRPr="008D5E0A" w:rsidRDefault="00D16158" w:rsidP="008D5E0A">
      <w:pPr>
        <w:pStyle w:val="Call"/>
        <w:rPr>
          <w:rtl/>
        </w:rPr>
      </w:pPr>
      <w:r w:rsidRPr="008D5E0A">
        <w:rPr>
          <w:rFonts w:hint="cs"/>
          <w:rtl/>
        </w:rPr>
        <w:t>ي</w:t>
      </w:r>
      <w:r w:rsidRPr="008D5E0A">
        <w:rPr>
          <w:rtl/>
        </w:rPr>
        <w:t>كل</w:t>
      </w:r>
      <w:r w:rsidR="00247A35" w:rsidRPr="008D5E0A">
        <w:rPr>
          <w:rtl/>
        </w:rPr>
        <w:t>ف مدير مكتب الاتصالات الراديوية</w:t>
      </w:r>
    </w:p>
    <w:p w:rsidR="00247A35" w:rsidRPr="008D5E0A" w:rsidRDefault="006836BF" w:rsidP="00C36C64">
      <w:pPr>
        <w:autoSpaceDE w:val="0"/>
        <w:autoSpaceDN w:val="0"/>
        <w:bidi/>
        <w:adjustRightInd w:val="0"/>
        <w:jc w:val="both"/>
        <w:rPr>
          <w:rFonts w:eastAsia="SimSun" w:cs="Traditional Arabic"/>
          <w:snapToGrid w:val="0"/>
          <w:szCs w:val="30"/>
          <w:rtl/>
          <w:lang w:eastAsia="en-US" w:bidi="ar-EG"/>
        </w:rPr>
      </w:pPr>
      <w:r w:rsidRPr="008D5E0A">
        <w:rPr>
          <w:rFonts w:eastAsia="SimSun" w:cs="Traditional Arabic" w:hint="cs"/>
          <w:snapToGrid w:val="0"/>
          <w:szCs w:val="30"/>
          <w:rtl/>
          <w:lang w:eastAsia="en-US" w:bidi="ar-EG"/>
        </w:rPr>
        <w:t>بأن يرسل جميع المواد والمعلومات</w:t>
      </w:r>
      <w:r w:rsidR="00346C73" w:rsidRPr="008D5E0A">
        <w:rPr>
          <w:rFonts w:eastAsia="SimSun" w:cs="Traditional Arabic" w:hint="cs"/>
          <w:snapToGrid w:val="0"/>
          <w:szCs w:val="30"/>
          <w:rtl/>
          <w:lang w:eastAsia="en-US" w:bidi="ar-EG"/>
        </w:rPr>
        <w:t xml:space="preserve"> والدراسات</w:t>
      </w:r>
      <w:r w:rsidRPr="008D5E0A">
        <w:rPr>
          <w:rFonts w:eastAsia="SimSun" w:cs="Traditional Arabic" w:hint="cs"/>
          <w:snapToGrid w:val="0"/>
          <w:szCs w:val="30"/>
          <w:rtl/>
          <w:lang w:eastAsia="en-US" w:bidi="ar-EG"/>
        </w:rPr>
        <w:t xml:space="preserve"> المتوفرة لدى الاتحاد الدولي للاتصالات حول هذا الموضوع إلى المؤتمر العالمي للاتصالات الراديوية لعام </w:t>
      </w:r>
      <w:r w:rsidR="00C36C64">
        <w:rPr>
          <w:rFonts w:eastAsia="SimSun" w:cs="Traditional Arabic"/>
          <w:snapToGrid w:val="0"/>
          <w:szCs w:val="30"/>
          <w:lang w:eastAsia="en-US" w:bidi="ar-EG"/>
        </w:rPr>
        <w:t>2015</w:t>
      </w:r>
      <w:r w:rsidRPr="008D5E0A">
        <w:rPr>
          <w:rFonts w:eastAsia="SimSun" w:cs="Traditional Arabic" w:hint="cs"/>
          <w:snapToGrid w:val="0"/>
          <w:szCs w:val="30"/>
          <w:rtl/>
          <w:lang w:eastAsia="en-US" w:bidi="ar-EG"/>
        </w:rPr>
        <w:t xml:space="preserve">، </w:t>
      </w:r>
    </w:p>
    <w:p w:rsidR="00247A35" w:rsidRPr="008D5E0A" w:rsidRDefault="002935A0" w:rsidP="008D5E0A">
      <w:pPr>
        <w:pStyle w:val="Call"/>
        <w:rPr>
          <w:rtl/>
        </w:rPr>
      </w:pPr>
      <w:r>
        <w:rPr>
          <w:rtl/>
        </w:rPr>
        <w:lastRenderedPageBreak/>
        <w:t>و</w:t>
      </w:r>
      <w:r>
        <w:rPr>
          <w:rFonts w:hint="cs"/>
          <w:rtl/>
          <w:lang w:bidi="ar-AE"/>
        </w:rPr>
        <w:t>ي</w:t>
      </w:r>
      <w:r>
        <w:rPr>
          <w:rtl/>
        </w:rPr>
        <w:t>كل</w:t>
      </w:r>
      <w:r w:rsidR="00247A35" w:rsidRPr="008D5E0A">
        <w:rPr>
          <w:rtl/>
        </w:rPr>
        <w:t xml:space="preserve">ف الأمين العام </w:t>
      </w:r>
    </w:p>
    <w:p w:rsidR="00247A35" w:rsidRPr="008D5E0A" w:rsidRDefault="00247A35" w:rsidP="008D5E0A">
      <w:pPr>
        <w:autoSpaceDE w:val="0"/>
        <w:autoSpaceDN w:val="0"/>
        <w:bidi/>
        <w:adjustRightInd w:val="0"/>
        <w:jc w:val="both"/>
        <w:rPr>
          <w:rFonts w:eastAsia="SimSun" w:cs="Traditional Arabic"/>
          <w:snapToGrid w:val="0"/>
          <w:szCs w:val="30"/>
          <w:lang w:eastAsia="en-US" w:bidi="ar-EG"/>
        </w:rPr>
      </w:pPr>
      <w:r w:rsidRPr="008D5E0A">
        <w:rPr>
          <w:rFonts w:eastAsia="SimSun" w:cs="Traditional Arabic"/>
          <w:snapToGrid w:val="0"/>
          <w:szCs w:val="30"/>
          <w:rtl/>
          <w:lang w:eastAsia="en-US" w:bidi="ar-EG"/>
        </w:rPr>
        <w:t>باتخاذ الخطوات اللازم</w:t>
      </w:r>
      <w:r w:rsidR="00D16158" w:rsidRPr="008D5E0A">
        <w:rPr>
          <w:rFonts w:eastAsia="SimSun" w:cs="Traditional Arabic"/>
          <w:snapToGrid w:val="0"/>
          <w:szCs w:val="30"/>
          <w:rtl/>
          <w:lang w:eastAsia="en-US" w:bidi="ar-EG"/>
        </w:rPr>
        <w:t>ة لتسهيل عملية تنفيذ هذا القرار</w:t>
      </w:r>
      <w:r w:rsidR="00507DAF" w:rsidRPr="008D5E0A">
        <w:rPr>
          <w:rFonts w:eastAsia="SimSun" w:cs="Traditional Arabic" w:hint="cs"/>
          <w:snapToGrid w:val="0"/>
          <w:szCs w:val="30"/>
          <w:rtl/>
          <w:lang w:eastAsia="en-US" w:bidi="ar-EG"/>
        </w:rPr>
        <w:t xml:space="preserve"> </w:t>
      </w:r>
      <w:r w:rsidR="00036A03" w:rsidRPr="008D5E0A">
        <w:rPr>
          <w:rFonts w:eastAsia="SimSun" w:cs="Traditional Arabic" w:hint="cs"/>
          <w:snapToGrid w:val="0"/>
          <w:szCs w:val="30"/>
          <w:rtl/>
          <w:lang w:eastAsia="en-US" w:bidi="ar-EG"/>
        </w:rPr>
        <w:t>والتعاون مع</w:t>
      </w:r>
      <w:r w:rsidR="00507DAF" w:rsidRPr="008D5E0A">
        <w:rPr>
          <w:rFonts w:eastAsia="SimSun" w:cs="Traditional Arabic" w:hint="cs"/>
          <w:snapToGrid w:val="0"/>
          <w:szCs w:val="30"/>
          <w:rtl/>
          <w:lang w:eastAsia="en-US" w:bidi="ar-EG"/>
        </w:rPr>
        <w:t xml:space="preserve"> المنظمة الد</w:t>
      </w:r>
      <w:r w:rsidR="00036A03" w:rsidRPr="008D5E0A">
        <w:rPr>
          <w:rFonts w:eastAsia="SimSun" w:cs="Traditional Arabic" w:hint="cs"/>
          <w:snapToGrid w:val="0"/>
          <w:szCs w:val="30"/>
          <w:rtl/>
          <w:lang w:eastAsia="en-US" w:bidi="ar-EG"/>
        </w:rPr>
        <w:t>ولية للطيران المدني</w:t>
      </w:r>
      <w:r w:rsidR="00CE6E76">
        <w:rPr>
          <w:rFonts w:eastAsia="SimSun" w:cs="Traditional Arabic" w:hint="cs"/>
          <w:snapToGrid w:val="0"/>
          <w:szCs w:val="30"/>
          <w:rtl/>
          <w:lang w:eastAsia="en-US" w:bidi="ar-EG"/>
        </w:rPr>
        <w:t xml:space="preserve"> في هذا المجال</w:t>
      </w:r>
      <w:r w:rsidRPr="008D5E0A">
        <w:rPr>
          <w:rFonts w:eastAsia="SimSun" w:cs="Traditional Arabic"/>
          <w:snapToGrid w:val="0"/>
          <w:szCs w:val="30"/>
          <w:rtl/>
          <w:lang w:eastAsia="en-US" w:bidi="ar-EG"/>
        </w:rPr>
        <w:t xml:space="preserve">. </w:t>
      </w:r>
    </w:p>
    <w:p w:rsidR="006547EB" w:rsidRPr="00507DAF" w:rsidRDefault="006547EB" w:rsidP="00D83CBA">
      <w:pPr>
        <w:autoSpaceDE w:val="0"/>
        <w:autoSpaceDN w:val="0"/>
        <w:bidi/>
        <w:adjustRightInd w:val="0"/>
        <w:spacing w:after="0" w:line="240" w:lineRule="auto"/>
        <w:rPr>
          <w:rFonts w:ascii="Calibri" w:hAnsi="Calibri" w:cs="Calibri"/>
          <w:color w:val="231F20"/>
          <w:sz w:val="24"/>
          <w:szCs w:val="24"/>
          <w:lang w:val="en-GB"/>
        </w:rPr>
      </w:pPr>
    </w:p>
    <w:sectPr w:rsidR="006547EB" w:rsidRPr="00507DAF" w:rsidSect="008D5E0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80B" w:rsidRDefault="00B6380B" w:rsidP="00392040">
      <w:pPr>
        <w:spacing w:after="0" w:line="240" w:lineRule="auto"/>
      </w:pPr>
      <w:r>
        <w:separator/>
      </w:r>
    </w:p>
  </w:endnote>
  <w:endnote w:type="continuationSeparator" w:id="0">
    <w:p w:rsidR="00B6380B" w:rsidRDefault="00B6380B" w:rsidP="00392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Verdana Bold">
    <w:panose1 w:val="00000000000000000000"/>
    <w:charset w:val="00"/>
    <w:family w:val="roman"/>
    <w:notTrueType/>
    <w:pitch w:val="default"/>
  </w:font>
  <w:font w:name="Simplified Arabic">
    <w:panose1 w:val="02020603050405020304"/>
    <w:charset w:val="00"/>
    <w:family w:val="roman"/>
    <w:pitch w:val="variable"/>
    <w:sig w:usb0="00002003" w:usb1="00000000" w:usb2="00000000" w:usb3="00000000" w:csb0="00000041"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A6" w:rsidRDefault="001F6E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F9A" w:rsidRDefault="00FC5F9A" w:rsidP="008D5E0A">
    <w:pPr>
      <w:pStyle w:val="Footer"/>
    </w:pPr>
  </w:p>
  <w:p w:rsidR="00FC5F9A" w:rsidRDefault="00FC5F9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bidiVisual/>
      <w:tblW w:w="0" w:type="auto"/>
      <w:tblLook w:val="04A0" w:firstRow="1" w:lastRow="0" w:firstColumn="1" w:lastColumn="0" w:noHBand="0" w:noVBand="1"/>
    </w:tblPr>
    <w:tblGrid>
      <w:gridCol w:w="1288"/>
      <w:gridCol w:w="2039"/>
      <w:gridCol w:w="6249"/>
    </w:tblGrid>
    <w:tr w:rsidR="0086091E" w:rsidRPr="0086091E" w:rsidTr="00DD1666">
      <w:tc>
        <w:tcPr>
          <w:tcW w:w="1316" w:type="dxa"/>
          <w:tcBorders>
            <w:top w:val="single" w:sz="4" w:space="0" w:color="auto"/>
            <w:left w:val="nil"/>
            <w:bottom w:val="nil"/>
            <w:right w:val="nil"/>
          </w:tcBorders>
          <w:hideMark/>
        </w:tcPr>
        <w:p w:rsidR="0086091E" w:rsidRPr="0086091E" w:rsidRDefault="0086091E" w:rsidP="0086091E">
          <w:pPr>
            <w:overflowPunct w:val="0"/>
            <w:autoSpaceDE w:val="0"/>
            <w:autoSpaceDN w:val="0"/>
            <w:adjustRightInd w:val="0"/>
            <w:spacing w:before="60" w:after="40" w:line="280" w:lineRule="exact"/>
            <w:textAlignment w:val="baseline"/>
            <w:rPr>
              <w:rFonts w:ascii="Calibri" w:eastAsia="SimHei" w:hAnsi="Calibri" w:cs="Traditional Arabic"/>
              <w:position w:val="3"/>
              <w:szCs w:val="26"/>
              <w:lang w:val="en-GB" w:eastAsia="en-US" w:bidi="ar-EG"/>
            </w:rPr>
          </w:pPr>
          <w:r w:rsidRPr="0086091E">
            <w:rPr>
              <w:rFonts w:ascii="Calibri" w:eastAsia="SimHei" w:hAnsi="Calibri" w:cs="Traditional Arabic"/>
              <w:position w:val="3"/>
              <w:szCs w:val="26"/>
              <w:rtl/>
              <w:lang w:val="en-GB" w:eastAsia="en-US" w:bidi="ar-EG"/>
            </w:rPr>
            <w:t>للاتصال:</w:t>
          </w:r>
        </w:p>
      </w:tc>
      <w:tc>
        <w:tcPr>
          <w:tcW w:w="2062" w:type="dxa"/>
          <w:tcBorders>
            <w:top w:val="single" w:sz="4" w:space="0" w:color="auto"/>
            <w:left w:val="nil"/>
            <w:bottom w:val="nil"/>
            <w:right w:val="nil"/>
          </w:tcBorders>
          <w:hideMark/>
        </w:tcPr>
        <w:p w:rsidR="0086091E" w:rsidRPr="0086091E" w:rsidRDefault="0086091E" w:rsidP="0086091E">
          <w:pPr>
            <w:overflowPunct w:val="0"/>
            <w:autoSpaceDE w:val="0"/>
            <w:autoSpaceDN w:val="0"/>
            <w:adjustRightInd w:val="0"/>
            <w:spacing w:before="60" w:after="40" w:line="280" w:lineRule="exact"/>
            <w:textAlignment w:val="baseline"/>
            <w:rPr>
              <w:rFonts w:ascii="Calibri" w:eastAsia="SimHei" w:hAnsi="Calibri" w:cs="Traditional Arabic"/>
              <w:position w:val="3"/>
              <w:szCs w:val="26"/>
              <w:lang w:val="en-GB" w:eastAsia="en-US" w:bidi="ar-EG"/>
            </w:rPr>
          </w:pPr>
          <w:r w:rsidRPr="0086091E">
            <w:rPr>
              <w:rFonts w:ascii="Calibri" w:eastAsia="SimHei" w:hAnsi="Calibri" w:cs="Traditional Arabic"/>
              <w:position w:val="3"/>
              <w:szCs w:val="26"/>
              <w:rtl/>
              <w:lang w:val="en-GB" w:eastAsia="en-US" w:bidi="ar-EG"/>
            </w:rPr>
            <w:t>الاسم/المنظمة/الكيان:</w:t>
          </w:r>
        </w:p>
      </w:tc>
      <w:tc>
        <w:tcPr>
          <w:tcW w:w="6471" w:type="dxa"/>
          <w:tcBorders>
            <w:top w:val="single" w:sz="4" w:space="0" w:color="auto"/>
            <w:left w:val="nil"/>
            <w:bottom w:val="nil"/>
            <w:right w:val="nil"/>
          </w:tcBorders>
        </w:tcPr>
        <w:p w:rsidR="0086091E" w:rsidRPr="0086091E" w:rsidRDefault="0086091E" w:rsidP="0086091E">
          <w:pPr>
            <w:overflowPunct w:val="0"/>
            <w:autoSpaceDE w:val="0"/>
            <w:autoSpaceDN w:val="0"/>
            <w:adjustRightInd w:val="0"/>
            <w:spacing w:before="60" w:after="40" w:line="280" w:lineRule="exact"/>
            <w:textAlignment w:val="baseline"/>
            <w:rPr>
              <w:rFonts w:ascii="Calibri" w:eastAsia="SimHei" w:hAnsi="Calibri" w:cs="Traditional Arabic"/>
              <w:position w:val="3"/>
              <w:szCs w:val="26"/>
              <w:lang w:val="en-GB" w:eastAsia="en-US" w:bidi="ar-EG"/>
            </w:rPr>
          </w:pPr>
          <w:r w:rsidRPr="0086091E">
            <w:rPr>
              <w:rFonts w:ascii="Calibri" w:eastAsia="SimHei" w:hAnsi="Calibri" w:cs="Traditional Arabic"/>
              <w:position w:val="3"/>
              <w:szCs w:val="26"/>
              <w:rtl/>
              <w:lang w:val="en-GB" w:eastAsia="en-US" w:bidi="ar-EG"/>
            </w:rPr>
            <w:t>السيد ناصر صالح</w:t>
          </w:r>
          <w:r>
            <w:rPr>
              <w:rFonts w:ascii="Calibri" w:eastAsia="SimHei" w:hAnsi="Calibri" w:cs="Traditional Arabic"/>
              <w:position w:val="3"/>
              <w:szCs w:val="26"/>
              <w:rtl/>
              <w:lang w:val="en-GB" w:eastAsia="en-US" w:bidi="ar-EG"/>
            </w:rPr>
            <w:t xml:space="preserve"> المرزوقي، </w:t>
          </w:r>
          <w:r>
            <w:rPr>
              <w:rFonts w:ascii="Calibri" w:eastAsia="SimHei" w:hAnsi="Calibri" w:cs="Traditional Arabic" w:hint="cs"/>
              <w:position w:val="3"/>
              <w:szCs w:val="26"/>
              <w:rtl/>
              <w:lang w:val="en-GB" w:eastAsia="en-US" w:bidi="ar-AE"/>
            </w:rPr>
            <w:t>منسق المجموعة العربية</w:t>
          </w:r>
          <w:r w:rsidRPr="0086091E">
            <w:rPr>
              <w:rFonts w:ascii="Calibri" w:eastAsia="SimHei" w:hAnsi="Calibri" w:cs="Traditional Arabic"/>
              <w:position w:val="3"/>
              <w:szCs w:val="26"/>
              <w:rtl/>
              <w:lang w:val="en-GB" w:eastAsia="en-US" w:bidi="ar-EG"/>
            </w:rPr>
            <w:t>، الإمارات العربية المتحدة</w:t>
          </w:r>
        </w:p>
      </w:tc>
    </w:tr>
    <w:tr w:rsidR="0086091E" w:rsidRPr="0086091E" w:rsidTr="0086091E">
      <w:trPr>
        <w:trHeight w:val="330"/>
      </w:trPr>
      <w:tc>
        <w:tcPr>
          <w:tcW w:w="1316" w:type="dxa"/>
          <w:tcBorders>
            <w:top w:val="nil"/>
            <w:left w:val="nil"/>
            <w:bottom w:val="nil"/>
            <w:right w:val="nil"/>
          </w:tcBorders>
        </w:tcPr>
        <w:p w:rsidR="0086091E" w:rsidRPr="0086091E" w:rsidRDefault="0086091E" w:rsidP="0086091E">
          <w:pPr>
            <w:tabs>
              <w:tab w:val="center" w:pos="4320"/>
              <w:tab w:val="right" w:pos="8640"/>
            </w:tabs>
            <w:overflowPunct w:val="0"/>
            <w:autoSpaceDE w:val="0"/>
            <w:autoSpaceDN w:val="0"/>
            <w:adjustRightInd w:val="0"/>
            <w:spacing w:after="40" w:line="280" w:lineRule="exact"/>
            <w:textAlignment w:val="baseline"/>
            <w:rPr>
              <w:rFonts w:ascii="Calibri" w:eastAsia="SimSun" w:hAnsi="Calibri" w:cs="Traditional Arabic"/>
              <w:position w:val="3"/>
              <w:szCs w:val="26"/>
              <w:lang w:val="en-GB" w:eastAsia="en-US" w:bidi="ar-EG"/>
            </w:rPr>
          </w:pPr>
        </w:p>
      </w:tc>
      <w:tc>
        <w:tcPr>
          <w:tcW w:w="2062" w:type="dxa"/>
          <w:tcBorders>
            <w:top w:val="nil"/>
            <w:left w:val="nil"/>
            <w:bottom w:val="nil"/>
            <w:right w:val="nil"/>
          </w:tcBorders>
          <w:hideMark/>
        </w:tcPr>
        <w:p w:rsidR="0086091E" w:rsidRPr="0086091E" w:rsidRDefault="0086091E" w:rsidP="0086091E">
          <w:pPr>
            <w:tabs>
              <w:tab w:val="center" w:pos="4320"/>
              <w:tab w:val="right" w:pos="8640"/>
            </w:tabs>
            <w:overflowPunct w:val="0"/>
            <w:autoSpaceDE w:val="0"/>
            <w:autoSpaceDN w:val="0"/>
            <w:adjustRightInd w:val="0"/>
            <w:spacing w:after="40" w:line="280" w:lineRule="exact"/>
            <w:textAlignment w:val="baseline"/>
            <w:rPr>
              <w:rFonts w:ascii="Calibri" w:eastAsia="SimSun" w:hAnsi="Calibri" w:cs="Traditional Arabic"/>
              <w:position w:val="3"/>
              <w:szCs w:val="26"/>
              <w:lang w:val="en-GB" w:eastAsia="en-US" w:bidi="ar-EG"/>
            </w:rPr>
          </w:pPr>
          <w:r w:rsidRPr="0086091E">
            <w:rPr>
              <w:rFonts w:ascii="Calibri" w:eastAsia="SimSun" w:hAnsi="Calibri" w:cs="Traditional Arabic"/>
              <w:position w:val="3"/>
              <w:szCs w:val="26"/>
              <w:rtl/>
              <w:lang w:val="en-GB" w:eastAsia="en-US" w:bidi="ar-EG"/>
            </w:rPr>
            <w:t>رقم الهاتف:</w:t>
          </w:r>
        </w:p>
      </w:tc>
      <w:tc>
        <w:tcPr>
          <w:tcW w:w="6471" w:type="dxa"/>
          <w:tcBorders>
            <w:top w:val="nil"/>
            <w:left w:val="nil"/>
            <w:bottom w:val="nil"/>
            <w:right w:val="nil"/>
          </w:tcBorders>
        </w:tcPr>
        <w:p w:rsidR="0086091E" w:rsidRPr="0086091E" w:rsidRDefault="001F6EA6" w:rsidP="0086091E">
          <w:pPr>
            <w:tabs>
              <w:tab w:val="center" w:pos="4320"/>
              <w:tab w:val="right" w:pos="8640"/>
            </w:tabs>
            <w:overflowPunct w:val="0"/>
            <w:autoSpaceDE w:val="0"/>
            <w:autoSpaceDN w:val="0"/>
            <w:adjustRightInd w:val="0"/>
            <w:spacing w:after="40" w:line="280" w:lineRule="exact"/>
            <w:textAlignment w:val="baseline"/>
            <w:rPr>
              <w:rFonts w:ascii="Calibri" w:eastAsia="SimSun" w:hAnsi="Calibri" w:cs="Traditional Arabic"/>
              <w:position w:val="3"/>
              <w:szCs w:val="26"/>
              <w:rtl/>
              <w:lang w:eastAsia="en-US" w:bidi="ar-EG"/>
            </w:rPr>
          </w:pPr>
          <w:r>
            <w:rPr>
              <w:rFonts w:ascii="Calibri" w:eastAsia="SimSun" w:hAnsi="Calibri" w:cs="Traditional Arabic"/>
              <w:position w:val="3"/>
              <w:szCs w:val="26"/>
              <w:lang w:val="fr-CH" w:eastAsia="en-US" w:bidi="ar-EG"/>
            </w:rPr>
            <w:t>+971 50 900 7177</w:t>
          </w:r>
        </w:p>
      </w:tc>
    </w:tr>
    <w:tr w:rsidR="0086091E" w:rsidRPr="0086091E" w:rsidTr="0086091E">
      <w:trPr>
        <w:trHeight w:val="240"/>
      </w:trPr>
      <w:tc>
        <w:tcPr>
          <w:tcW w:w="1316" w:type="dxa"/>
          <w:tcBorders>
            <w:top w:val="nil"/>
            <w:left w:val="nil"/>
            <w:bottom w:val="nil"/>
            <w:right w:val="nil"/>
          </w:tcBorders>
        </w:tcPr>
        <w:p w:rsidR="0086091E" w:rsidRPr="0086091E" w:rsidRDefault="0086091E" w:rsidP="0086091E">
          <w:pPr>
            <w:tabs>
              <w:tab w:val="center" w:pos="4320"/>
              <w:tab w:val="right" w:pos="8640"/>
            </w:tabs>
            <w:overflowPunct w:val="0"/>
            <w:autoSpaceDE w:val="0"/>
            <w:autoSpaceDN w:val="0"/>
            <w:adjustRightInd w:val="0"/>
            <w:spacing w:after="40" w:line="280" w:lineRule="exact"/>
            <w:textAlignment w:val="baseline"/>
            <w:rPr>
              <w:rFonts w:ascii="Calibri" w:eastAsia="SimSun" w:hAnsi="Calibri" w:cs="Traditional Arabic"/>
              <w:position w:val="3"/>
              <w:szCs w:val="26"/>
              <w:lang w:val="en-GB" w:eastAsia="en-US" w:bidi="ar-EG"/>
            </w:rPr>
          </w:pPr>
        </w:p>
      </w:tc>
      <w:tc>
        <w:tcPr>
          <w:tcW w:w="2062" w:type="dxa"/>
          <w:tcBorders>
            <w:top w:val="nil"/>
            <w:left w:val="nil"/>
            <w:bottom w:val="nil"/>
            <w:right w:val="nil"/>
          </w:tcBorders>
          <w:hideMark/>
        </w:tcPr>
        <w:p w:rsidR="0086091E" w:rsidRPr="0086091E" w:rsidRDefault="0086091E" w:rsidP="0086091E">
          <w:pPr>
            <w:tabs>
              <w:tab w:val="center" w:pos="4320"/>
              <w:tab w:val="right" w:pos="8640"/>
            </w:tabs>
            <w:overflowPunct w:val="0"/>
            <w:autoSpaceDE w:val="0"/>
            <w:autoSpaceDN w:val="0"/>
            <w:adjustRightInd w:val="0"/>
            <w:spacing w:after="40" w:line="280" w:lineRule="exact"/>
            <w:textAlignment w:val="baseline"/>
            <w:rPr>
              <w:rFonts w:ascii="Calibri" w:eastAsia="SimSun" w:hAnsi="Calibri" w:cs="Traditional Arabic"/>
              <w:position w:val="3"/>
              <w:szCs w:val="26"/>
              <w:lang w:val="en-GB" w:eastAsia="en-US" w:bidi="ar-EG"/>
            </w:rPr>
          </w:pPr>
          <w:r w:rsidRPr="0086091E">
            <w:rPr>
              <w:rFonts w:ascii="Calibri" w:eastAsia="SimSun" w:hAnsi="Calibri" w:cs="Traditional Arabic"/>
              <w:position w:val="3"/>
              <w:szCs w:val="26"/>
              <w:rtl/>
              <w:lang w:val="en-GB" w:eastAsia="en-US" w:bidi="ar-EG"/>
            </w:rPr>
            <w:t>البريد الإلكتروني:</w:t>
          </w:r>
        </w:p>
      </w:tc>
      <w:tc>
        <w:tcPr>
          <w:tcW w:w="6471" w:type="dxa"/>
          <w:tcBorders>
            <w:top w:val="nil"/>
            <w:left w:val="nil"/>
            <w:bottom w:val="nil"/>
            <w:right w:val="nil"/>
          </w:tcBorders>
        </w:tcPr>
        <w:p w:rsidR="0086091E" w:rsidRPr="0086091E" w:rsidRDefault="00B6380B" w:rsidP="0086091E">
          <w:pPr>
            <w:tabs>
              <w:tab w:val="center" w:pos="4320"/>
              <w:tab w:val="right" w:pos="8640"/>
            </w:tabs>
            <w:overflowPunct w:val="0"/>
            <w:autoSpaceDE w:val="0"/>
            <w:autoSpaceDN w:val="0"/>
            <w:adjustRightInd w:val="0"/>
            <w:spacing w:after="40" w:line="280" w:lineRule="exact"/>
            <w:textAlignment w:val="baseline"/>
            <w:rPr>
              <w:rFonts w:ascii="Calibri" w:eastAsia="SimSun" w:hAnsi="Calibri" w:cs="Traditional Arabic"/>
              <w:position w:val="3"/>
              <w:szCs w:val="26"/>
              <w:rtl/>
              <w:lang w:eastAsia="en-US" w:bidi="ar-EG"/>
            </w:rPr>
          </w:pPr>
          <w:hyperlink r:id="rId1" w:history="1">
            <w:r w:rsidR="0086091E" w:rsidRPr="0086091E">
              <w:rPr>
                <w:rFonts w:ascii="Calibri" w:eastAsia="SimSun" w:hAnsi="Calibri" w:cs="Traditional Arabic"/>
                <w:color w:val="0000FF"/>
                <w:position w:val="3"/>
                <w:szCs w:val="26"/>
                <w:u w:val="single"/>
                <w:lang w:eastAsia="en-US" w:bidi="ar-EG"/>
              </w:rPr>
              <w:t>nasser.almarzouqi@tra.gov.ae</w:t>
            </w:r>
          </w:hyperlink>
        </w:p>
      </w:tc>
    </w:tr>
  </w:tbl>
  <w:p w:rsidR="0086091E" w:rsidRPr="0086091E" w:rsidRDefault="0086091E" w:rsidP="0086091E">
    <w:pPr>
      <w:pStyle w:val="Footer"/>
      <w:rPr>
        <w:lang w:bidi="ar-E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80B" w:rsidRDefault="00B6380B" w:rsidP="00392040">
      <w:pPr>
        <w:spacing w:after="0" w:line="240" w:lineRule="auto"/>
      </w:pPr>
      <w:r>
        <w:separator/>
      </w:r>
    </w:p>
  </w:footnote>
  <w:footnote w:type="continuationSeparator" w:id="0">
    <w:p w:rsidR="00B6380B" w:rsidRDefault="00B6380B" w:rsidP="003920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A6" w:rsidRDefault="001F6E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E0A" w:rsidRPr="008D5E0A" w:rsidRDefault="008D5E0A" w:rsidP="008D5E0A">
    <w:pPr>
      <w:tabs>
        <w:tab w:val="left" w:pos="567"/>
        <w:tab w:val="left" w:pos="1134"/>
        <w:tab w:val="left" w:pos="1701"/>
        <w:tab w:val="left" w:pos="2268"/>
        <w:tab w:val="left" w:pos="2835"/>
      </w:tabs>
      <w:overflowPunct w:val="0"/>
      <w:autoSpaceDE w:val="0"/>
      <w:autoSpaceDN w:val="0"/>
      <w:adjustRightInd w:val="0"/>
      <w:spacing w:before="120" w:after="360" w:line="240" w:lineRule="auto"/>
      <w:jc w:val="center"/>
      <w:textAlignment w:val="baseline"/>
      <w:rPr>
        <w:rFonts w:ascii="Calibri" w:eastAsia="SimSun" w:hAnsi="Calibri" w:cs="Times New Roman"/>
        <w:sz w:val="18"/>
        <w:szCs w:val="18"/>
        <w:lang w:val="en-GB" w:eastAsia="en-US" w:bidi="ar-EG"/>
      </w:rPr>
    </w:pPr>
    <w:r w:rsidRPr="008D5E0A">
      <w:rPr>
        <w:rFonts w:ascii="Calibri" w:eastAsia="SimSun" w:hAnsi="Calibri" w:cs="Times New Roman"/>
        <w:sz w:val="18"/>
        <w:szCs w:val="18"/>
        <w:lang w:val="en-GB" w:eastAsia="en-US" w:bidi="ar-EG"/>
      </w:rPr>
      <w:fldChar w:fldCharType="begin"/>
    </w:r>
    <w:r w:rsidRPr="008D5E0A">
      <w:rPr>
        <w:rFonts w:ascii="Calibri" w:eastAsia="SimSun" w:hAnsi="Calibri" w:cs="Times New Roman"/>
        <w:sz w:val="18"/>
        <w:szCs w:val="18"/>
        <w:lang w:val="en-GB" w:eastAsia="en-US" w:bidi="ar-EG"/>
      </w:rPr>
      <w:instrText xml:space="preserve"> PAGE </w:instrText>
    </w:r>
    <w:r w:rsidRPr="008D5E0A">
      <w:rPr>
        <w:rFonts w:ascii="Calibri" w:eastAsia="SimSun" w:hAnsi="Calibri" w:cs="Times New Roman"/>
        <w:sz w:val="18"/>
        <w:szCs w:val="18"/>
        <w:lang w:val="en-GB" w:eastAsia="en-US" w:bidi="ar-EG"/>
      </w:rPr>
      <w:fldChar w:fldCharType="separate"/>
    </w:r>
    <w:r w:rsidR="001617DC">
      <w:rPr>
        <w:rFonts w:ascii="Calibri" w:eastAsia="SimSun" w:hAnsi="Calibri" w:cs="Times New Roman"/>
        <w:noProof/>
        <w:sz w:val="18"/>
        <w:szCs w:val="18"/>
        <w:lang w:val="en-GB" w:eastAsia="en-US" w:bidi="ar-EG"/>
      </w:rPr>
      <w:t>2</w:t>
    </w:r>
    <w:r w:rsidRPr="008D5E0A">
      <w:rPr>
        <w:rFonts w:ascii="Calibri" w:eastAsia="SimSun" w:hAnsi="Calibri" w:cs="Times New Roman"/>
        <w:sz w:val="18"/>
        <w:szCs w:val="18"/>
        <w:lang w:val="en-GB" w:eastAsia="en-US" w:bidi="ar-EG"/>
      </w:rPr>
      <w:fldChar w:fldCharType="end"/>
    </w:r>
    <w:r w:rsidRPr="008D5E0A">
      <w:rPr>
        <w:rFonts w:ascii="Calibri" w:eastAsia="SimSun" w:hAnsi="Calibri" w:cs="Times New Roman"/>
        <w:sz w:val="18"/>
        <w:szCs w:val="18"/>
        <w:rtl/>
        <w:lang w:val="en-GB" w:eastAsia="en-US" w:bidi="ar-EG"/>
      </w:rPr>
      <w:br/>
    </w:r>
    <w:r w:rsidRPr="008D5E0A">
      <w:rPr>
        <w:rFonts w:ascii="Calibri" w:eastAsia="SimSun" w:hAnsi="Calibri" w:cs="Times New Roman"/>
        <w:sz w:val="18"/>
        <w:szCs w:val="18"/>
        <w:lang w:val="en-GB" w:eastAsia="en-US" w:bidi="ar-EG"/>
      </w:rPr>
      <w:t>PP14/XX-A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A6" w:rsidRDefault="001F6E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71A28"/>
    <w:multiLevelType w:val="hybridMultilevel"/>
    <w:tmpl w:val="D0B4321C"/>
    <w:lvl w:ilvl="0" w:tplc="AD146664">
      <w:start w:val="1"/>
      <w:numFmt w:val="lowerLetter"/>
      <w:lvlText w:val="%1)"/>
      <w:lvlJc w:val="left"/>
      <w:pPr>
        <w:ind w:left="720" w:hanging="360"/>
      </w:pPr>
      <w:rPr>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6C2D31"/>
    <w:multiLevelType w:val="hybridMultilevel"/>
    <w:tmpl w:val="4442E4AC"/>
    <w:lvl w:ilvl="0" w:tplc="46E06A90">
      <w:start w:val="1"/>
      <w:numFmt w:val="decimal"/>
      <w:lvlText w:val="%1"/>
      <w:lvlJc w:val="left"/>
      <w:pPr>
        <w:tabs>
          <w:tab w:val="num" w:pos="810"/>
        </w:tabs>
        <w:ind w:left="810" w:hanging="360"/>
      </w:pPr>
    </w:lvl>
    <w:lvl w:ilvl="1" w:tplc="0C090019">
      <w:start w:val="1"/>
      <w:numFmt w:val="lowerLetter"/>
      <w:lvlText w:val="%2."/>
      <w:lvlJc w:val="left"/>
      <w:pPr>
        <w:tabs>
          <w:tab w:val="num" w:pos="1530"/>
        </w:tabs>
        <w:ind w:left="1530" w:hanging="360"/>
      </w:pPr>
    </w:lvl>
    <w:lvl w:ilvl="2" w:tplc="0C09001B">
      <w:start w:val="1"/>
      <w:numFmt w:val="lowerRoman"/>
      <w:lvlText w:val="%3."/>
      <w:lvlJc w:val="right"/>
      <w:pPr>
        <w:tabs>
          <w:tab w:val="num" w:pos="2250"/>
        </w:tabs>
        <w:ind w:left="2250" w:hanging="180"/>
      </w:pPr>
    </w:lvl>
    <w:lvl w:ilvl="3" w:tplc="0C09000F">
      <w:start w:val="1"/>
      <w:numFmt w:val="decimal"/>
      <w:lvlText w:val="%4."/>
      <w:lvlJc w:val="left"/>
      <w:pPr>
        <w:tabs>
          <w:tab w:val="num" w:pos="630"/>
        </w:tabs>
        <w:ind w:left="630" w:hanging="360"/>
      </w:pPr>
    </w:lvl>
    <w:lvl w:ilvl="4" w:tplc="0C090019">
      <w:start w:val="1"/>
      <w:numFmt w:val="lowerLetter"/>
      <w:lvlText w:val="%5."/>
      <w:lvlJc w:val="left"/>
      <w:pPr>
        <w:tabs>
          <w:tab w:val="num" w:pos="3690"/>
        </w:tabs>
        <w:ind w:left="3690" w:hanging="360"/>
      </w:pPr>
    </w:lvl>
    <w:lvl w:ilvl="5" w:tplc="0C09001B">
      <w:start w:val="1"/>
      <w:numFmt w:val="lowerRoman"/>
      <w:lvlText w:val="%6."/>
      <w:lvlJc w:val="right"/>
      <w:pPr>
        <w:tabs>
          <w:tab w:val="num" w:pos="4410"/>
        </w:tabs>
        <w:ind w:left="4410" w:hanging="180"/>
      </w:pPr>
    </w:lvl>
    <w:lvl w:ilvl="6" w:tplc="0C09000F">
      <w:start w:val="1"/>
      <w:numFmt w:val="decimal"/>
      <w:lvlText w:val="%7."/>
      <w:lvlJc w:val="left"/>
      <w:pPr>
        <w:tabs>
          <w:tab w:val="num" w:pos="5130"/>
        </w:tabs>
        <w:ind w:left="5130" w:hanging="360"/>
      </w:pPr>
    </w:lvl>
    <w:lvl w:ilvl="7" w:tplc="0C090019">
      <w:start w:val="1"/>
      <w:numFmt w:val="lowerLetter"/>
      <w:lvlText w:val="%8."/>
      <w:lvlJc w:val="left"/>
      <w:pPr>
        <w:tabs>
          <w:tab w:val="num" w:pos="5850"/>
        </w:tabs>
        <w:ind w:left="5850" w:hanging="360"/>
      </w:pPr>
    </w:lvl>
    <w:lvl w:ilvl="8" w:tplc="0C09001B">
      <w:start w:val="1"/>
      <w:numFmt w:val="lowerRoman"/>
      <w:lvlText w:val="%9."/>
      <w:lvlJc w:val="right"/>
      <w:pPr>
        <w:tabs>
          <w:tab w:val="num" w:pos="6570"/>
        </w:tabs>
        <w:ind w:left="6570" w:hanging="180"/>
      </w:pPr>
    </w:lvl>
  </w:abstractNum>
  <w:abstractNum w:abstractNumId="2">
    <w:nsid w:val="251C6896"/>
    <w:multiLevelType w:val="hybridMultilevel"/>
    <w:tmpl w:val="FD8699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333C70"/>
    <w:multiLevelType w:val="hybridMultilevel"/>
    <w:tmpl w:val="C39A8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026730"/>
    <w:multiLevelType w:val="hybridMultilevel"/>
    <w:tmpl w:val="C5C22F6C"/>
    <w:lvl w:ilvl="0" w:tplc="C772E10E">
      <w:start w:val="1"/>
      <w:numFmt w:val="lowerLetter"/>
      <w:lvlText w:val="%1)"/>
      <w:lvlJc w:val="left"/>
      <w:pPr>
        <w:ind w:left="720" w:hanging="360"/>
      </w:pPr>
      <w:rPr>
        <w:i/>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D70BA0"/>
    <w:multiLevelType w:val="hybridMultilevel"/>
    <w:tmpl w:val="69E02494"/>
    <w:lvl w:ilvl="0" w:tplc="8ABE179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FD1A1D"/>
    <w:multiLevelType w:val="hybridMultilevel"/>
    <w:tmpl w:val="25D48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6B6C07"/>
    <w:multiLevelType w:val="hybridMultilevel"/>
    <w:tmpl w:val="96B4185E"/>
    <w:lvl w:ilvl="0" w:tplc="65BE8B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DA3A96"/>
    <w:multiLevelType w:val="hybridMultilevel"/>
    <w:tmpl w:val="7270AD26"/>
    <w:lvl w:ilvl="0" w:tplc="814A824E">
      <w:start w:val="1"/>
      <w:numFmt w:val="arabicAlpha"/>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A8611D"/>
    <w:multiLevelType w:val="hybridMultilevel"/>
    <w:tmpl w:val="0A1C54F4"/>
    <w:lvl w:ilvl="0" w:tplc="B740CB48">
      <w:start w:val="2"/>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54C6602"/>
    <w:multiLevelType w:val="hybridMultilevel"/>
    <w:tmpl w:val="152E07CC"/>
    <w:lvl w:ilvl="0" w:tplc="28523BC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825311"/>
    <w:multiLevelType w:val="hybridMultilevel"/>
    <w:tmpl w:val="38D4A91C"/>
    <w:lvl w:ilvl="0" w:tplc="6BEA8B72">
      <w:start w:val="2"/>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3B07561"/>
    <w:multiLevelType w:val="hybridMultilevel"/>
    <w:tmpl w:val="D0B4321C"/>
    <w:lvl w:ilvl="0" w:tplc="AD146664">
      <w:start w:val="1"/>
      <w:numFmt w:val="lowerLetter"/>
      <w:lvlText w:val="%1)"/>
      <w:lvlJc w:val="left"/>
      <w:pPr>
        <w:ind w:left="720" w:hanging="360"/>
      </w:pPr>
      <w:rPr>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5D23B01"/>
    <w:multiLevelType w:val="hybridMultilevel"/>
    <w:tmpl w:val="C5C22F6C"/>
    <w:lvl w:ilvl="0" w:tplc="C772E10E">
      <w:start w:val="1"/>
      <w:numFmt w:val="lowerLetter"/>
      <w:lvlText w:val="%1)"/>
      <w:lvlJc w:val="left"/>
      <w:pPr>
        <w:ind w:left="720" w:hanging="360"/>
      </w:pPr>
      <w:rPr>
        <w:i/>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3578C3"/>
    <w:multiLevelType w:val="hybridMultilevel"/>
    <w:tmpl w:val="D0B4321C"/>
    <w:lvl w:ilvl="0" w:tplc="AD146664">
      <w:start w:val="1"/>
      <w:numFmt w:val="lowerLetter"/>
      <w:lvlText w:val="%1)"/>
      <w:lvlJc w:val="left"/>
      <w:pPr>
        <w:ind w:left="720" w:hanging="360"/>
      </w:pPr>
      <w:rPr>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1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2"/>
  </w:num>
  <w:num w:numId="8">
    <w:abstractNumId w:val="14"/>
  </w:num>
  <w:num w:numId="9">
    <w:abstractNumId w:val="0"/>
  </w:num>
  <w:num w:numId="10">
    <w:abstractNumId w:val="10"/>
  </w:num>
  <w:num w:numId="11">
    <w:abstractNumId w:val="7"/>
  </w:num>
  <w:num w:numId="12">
    <w:abstractNumId w:val="8"/>
  </w:num>
  <w:num w:numId="13">
    <w:abstractNumId w:val="9"/>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3D2"/>
    <w:rsid w:val="00003F2B"/>
    <w:rsid w:val="00024B6B"/>
    <w:rsid w:val="00036A03"/>
    <w:rsid w:val="0003766D"/>
    <w:rsid w:val="000647CE"/>
    <w:rsid w:val="00066177"/>
    <w:rsid w:val="00084553"/>
    <w:rsid w:val="000A7F15"/>
    <w:rsid w:val="000E6DB0"/>
    <w:rsid w:val="00100E95"/>
    <w:rsid w:val="00121976"/>
    <w:rsid w:val="001253B2"/>
    <w:rsid w:val="00146F14"/>
    <w:rsid w:val="001617DC"/>
    <w:rsid w:val="001A7A67"/>
    <w:rsid w:val="001F6EA6"/>
    <w:rsid w:val="002140E2"/>
    <w:rsid w:val="0022471F"/>
    <w:rsid w:val="00232FF4"/>
    <w:rsid w:val="00247A35"/>
    <w:rsid w:val="00251057"/>
    <w:rsid w:val="00255681"/>
    <w:rsid w:val="0025782D"/>
    <w:rsid w:val="002935A0"/>
    <w:rsid w:val="002A7A39"/>
    <w:rsid w:val="002B76F2"/>
    <w:rsid w:val="002D2421"/>
    <w:rsid w:val="002D4871"/>
    <w:rsid w:val="00302F1B"/>
    <w:rsid w:val="00313762"/>
    <w:rsid w:val="003210B5"/>
    <w:rsid w:val="0032797D"/>
    <w:rsid w:val="00346C73"/>
    <w:rsid w:val="00353D53"/>
    <w:rsid w:val="0037551E"/>
    <w:rsid w:val="00392040"/>
    <w:rsid w:val="003A01F4"/>
    <w:rsid w:val="003A3245"/>
    <w:rsid w:val="003E7CE3"/>
    <w:rsid w:val="00431113"/>
    <w:rsid w:val="0043507A"/>
    <w:rsid w:val="004453D4"/>
    <w:rsid w:val="00455E7B"/>
    <w:rsid w:val="004610CB"/>
    <w:rsid w:val="0047106D"/>
    <w:rsid w:val="004917D0"/>
    <w:rsid w:val="004B63AE"/>
    <w:rsid w:val="00507DAF"/>
    <w:rsid w:val="005229F6"/>
    <w:rsid w:val="00533DBB"/>
    <w:rsid w:val="00567993"/>
    <w:rsid w:val="005A5A2E"/>
    <w:rsid w:val="005B1985"/>
    <w:rsid w:val="005C7FFD"/>
    <w:rsid w:val="005D1425"/>
    <w:rsid w:val="00623EA1"/>
    <w:rsid w:val="006247EE"/>
    <w:rsid w:val="00645F32"/>
    <w:rsid w:val="0065026B"/>
    <w:rsid w:val="006512EA"/>
    <w:rsid w:val="006547EB"/>
    <w:rsid w:val="0067540D"/>
    <w:rsid w:val="006836BF"/>
    <w:rsid w:val="006942A5"/>
    <w:rsid w:val="006A52F4"/>
    <w:rsid w:val="006A7A83"/>
    <w:rsid w:val="006B7424"/>
    <w:rsid w:val="00706F8F"/>
    <w:rsid w:val="00730993"/>
    <w:rsid w:val="0078477A"/>
    <w:rsid w:val="00814B37"/>
    <w:rsid w:val="0086091E"/>
    <w:rsid w:val="00881C2C"/>
    <w:rsid w:val="008920EE"/>
    <w:rsid w:val="008C4498"/>
    <w:rsid w:val="008C521E"/>
    <w:rsid w:val="008D5E0A"/>
    <w:rsid w:val="00914DC3"/>
    <w:rsid w:val="009373EB"/>
    <w:rsid w:val="009727E6"/>
    <w:rsid w:val="00984942"/>
    <w:rsid w:val="009865F4"/>
    <w:rsid w:val="00995BFD"/>
    <w:rsid w:val="00996874"/>
    <w:rsid w:val="009B6D75"/>
    <w:rsid w:val="00A515BF"/>
    <w:rsid w:val="00AF43D2"/>
    <w:rsid w:val="00B04E91"/>
    <w:rsid w:val="00B6380B"/>
    <w:rsid w:val="00B73F94"/>
    <w:rsid w:val="00BC2792"/>
    <w:rsid w:val="00BF1DAC"/>
    <w:rsid w:val="00C213EF"/>
    <w:rsid w:val="00C36C64"/>
    <w:rsid w:val="00C675E7"/>
    <w:rsid w:val="00C67C99"/>
    <w:rsid w:val="00C96920"/>
    <w:rsid w:val="00CC77B1"/>
    <w:rsid w:val="00CE6E76"/>
    <w:rsid w:val="00D027EB"/>
    <w:rsid w:val="00D16158"/>
    <w:rsid w:val="00D24E95"/>
    <w:rsid w:val="00D639FF"/>
    <w:rsid w:val="00D63F29"/>
    <w:rsid w:val="00D72785"/>
    <w:rsid w:val="00D83CBA"/>
    <w:rsid w:val="00D908A9"/>
    <w:rsid w:val="00DA670E"/>
    <w:rsid w:val="00DB4C80"/>
    <w:rsid w:val="00DB5BF1"/>
    <w:rsid w:val="00DE64D4"/>
    <w:rsid w:val="00E26221"/>
    <w:rsid w:val="00E417EC"/>
    <w:rsid w:val="00E44A18"/>
    <w:rsid w:val="00E51073"/>
    <w:rsid w:val="00E534C0"/>
    <w:rsid w:val="00E54C26"/>
    <w:rsid w:val="00EB25AB"/>
    <w:rsid w:val="00F2271F"/>
    <w:rsid w:val="00F802BB"/>
    <w:rsid w:val="00F80A06"/>
    <w:rsid w:val="00F80C30"/>
    <w:rsid w:val="00FA5EF0"/>
    <w:rsid w:val="00FB2336"/>
    <w:rsid w:val="00FB27F5"/>
    <w:rsid w:val="00FC200A"/>
    <w:rsid w:val="00FC5F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B27F5"/>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1A7A67"/>
    <w:rPr>
      <w:i/>
      <w:iCs/>
    </w:rPr>
  </w:style>
  <w:style w:type="paragraph" w:styleId="Header">
    <w:name w:val="header"/>
    <w:basedOn w:val="Normal"/>
    <w:link w:val="HeaderChar"/>
    <w:uiPriority w:val="99"/>
    <w:unhideWhenUsed/>
    <w:rsid w:val="003920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040"/>
  </w:style>
  <w:style w:type="paragraph" w:styleId="Footer">
    <w:name w:val="footer"/>
    <w:basedOn w:val="Normal"/>
    <w:link w:val="FooterChar"/>
    <w:uiPriority w:val="99"/>
    <w:unhideWhenUsed/>
    <w:rsid w:val="003920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040"/>
  </w:style>
  <w:style w:type="paragraph" w:styleId="NormalWeb">
    <w:name w:val="Normal (Web)"/>
    <w:basedOn w:val="Normal"/>
    <w:uiPriority w:val="99"/>
    <w:semiHidden/>
    <w:unhideWhenUsed/>
    <w:rsid w:val="00302F1B"/>
    <w:pPr>
      <w:spacing w:before="100" w:after="100" w:line="240" w:lineRule="atLeast"/>
    </w:pPr>
    <w:rPr>
      <w:rFonts w:ascii="Verdana" w:eastAsia="Times New Roman" w:hAnsi="Verdana" w:cs="Times New Roman"/>
      <w:sz w:val="18"/>
      <w:szCs w:val="18"/>
    </w:rPr>
  </w:style>
  <w:style w:type="character" w:styleId="Strong">
    <w:name w:val="Strong"/>
    <w:basedOn w:val="DefaultParagraphFont"/>
    <w:uiPriority w:val="22"/>
    <w:qFormat/>
    <w:rsid w:val="00302F1B"/>
    <w:rPr>
      <w:b/>
      <w:bCs/>
    </w:rPr>
  </w:style>
  <w:style w:type="paragraph" w:styleId="ListParagraph">
    <w:name w:val="List Paragraph"/>
    <w:basedOn w:val="Normal"/>
    <w:uiPriority w:val="34"/>
    <w:qFormat/>
    <w:rsid w:val="006547EB"/>
    <w:pPr>
      <w:ind w:left="720"/>
      <w:contextualSpacing/>
    </w:pPr>
  </w:style>
  <w:style w:type="table" w:styleId="TableGrid">
    <w:name w:val="Table Grid"/>
    <w:basedOn w:val="TableNormal"/>
    <w:uiPriority w:val="39"/>
    <w:rsid w:val="008920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83C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3CBA"/>
    <w:rPr>
      <w:rFonts w:ascii="Tahoma" w:hAnsi="Tahoma" w:cs="Tahoma"/>
      <w:sz w:val="16"/>
      <w:szCs w:val="16"/>
    </w:rPr>
  </w:style>
  <w:style w:type="paragraph" w:customStyle="1" w:styleId="Proposal">
    <w:name w:val="Proposal"/>
    <w:basedOn w:val="Normal"/>
    <w:autoRedefine/>
    <w:qFormat/>
    <w:rsid w:val="008D5E0A"/>
    <w:pPr>
      <w:keepNext/>
      <w:tabs>
        <w:tab w:val="left" w:pos="1134"/>
        <w:tab w:val="left" w:pos="1701"/>
        <w:tab w:val="left" w:pos="2268"/>
        <w:tab w:val="left" w:pos="2835"/>
      </w:tabs>
      <w:overflowPunct w:val="0"/>
      <w:autoSpaceDE w:val="0"/>
      <w:autoSpaceDN w:val="0"/>
      <w:bidi/>
      <w:adjustRightInd w:val="0"/>
      <w:spacing w:before="240" w:after="0" w:line="192" w:lineRule="auto"/>
      <w:jc w:val="both"/>
      <w:textAlignment w:val="baseline"/>
    </w:pPr>
    <w:rPr>
      <w:rFonts w:ascii="Calibri" w:eastAsia="SimSun" w:hAnsi="Calibri" w:cs="Traditional Arabic"/>
      <w:b/>
      <w:bCs/>
      <w:szCs w:val="30"/>
      <w:lang w:eastAsia="en-US"/>
    </w:rPr>
  </w:style>
  <w:style w:type="paragraph" w:customStyle="1" w:styleId="Call">
    <w:name w:val="Call"/>
    <w:basedOn w:val="Normal"/>
    <w:next w:val="Normal"/>
    <w:link w:val="CallChar"/>
    <w:autoRedefine/>
    <w:qFormat/>
    <w:rsid w:val="008D5E0A"/>
    <w:pPr>
      <w:keepNext/>
      <w:keepLines/>
      <w:tabs>
        <w:tab w:val="left" w:pos="567"/>
      </w:tabs>
      <w:overflowPunct w:val="0"/>
      <w:autoSpaceDE w:val="0"/>
      <w:autoSpaceDN w:val="0"/>
      <w:bidi/>
      <w:adjustRightInd w:val="0"/>
      <w:spacing w:before="160" w:after="0" w:line="192" w:lineRule="auto"/>
      <w:ind w:left="567"/>
      <w:jc w:val="both"/>
      <w:textAlignment w:val="baseline"/>
    </w:pPr>
    <w:rPr>
      <w:rFonts w:ascii="Calibri" w:eastAsia="SimSun" w:hAnsi="Calibri" w:cs="Traditional Arabic"/>
      <w:i/>
      <w:iCs/>
      <w:szCs w:val="30"/>
      <w:lang w:val="en-GB" w:eastAsia="en-US" w:bidi="ar-EG"/>
    </w:rPr>
  </w:style>
  <w:style w:type="character" w:customStyle="1" w:styleId="CallChar">
    <w:name w:val="Call Char"/>
    <w:basedOn w:val="DefaultParagraphFont"/>
    <w:link w:val="Call"/>
    <w:locked/>
    <w:rsid w:val="008D5E0A"/>
    <w:rPr>
      <w:rFonts w:ascii="Calibri" w:eastAsia="SimSun" w:hAnsi="Calibri" w:cs="Traditional Arabic"/>
      <w:i/>
      <w:iCs/>
      <w:szCs w:val="30"/>
      <w:lang w:val="en-GB" w:eastAsia="en-US" w:bidi="ar-EG"/>
    </w:rPr>
  </w:style>
  <w:style w:type="character" w:styleId="Hyperlink">
    <w:name w:val="Hyperlink"/>
    <w:basedOn w:val="DefaultParagraphFont"/>
    <w:rsid w:val="0086091E"/>
    <w:rPr>
      <w:color w:val="0000FF"/>
      <w:u w:val="single"/>
    </w:rPr>
  </w:style>
  <w:style w:type="paragraph" w:customStyle="1" w:styleId="CEOFooterContact2-3">
    <w:name w:val="CEO_FooterContact2-3"/>
    <w:basedOn w:val="Normal"/>
    <w:rsid w:val="0086091E"/>
    <w:pPr>
      <w:spacing w:after="0" w:line="240" w:lineRule="auto"/>
      <w:ind w:left="3827" w:hanging="2268"/>
    </w:pPr>
    <w:rPr>
      <w:rFonts w:ascii="Verdana" w:eastAsia="SimSun" w:hAnsi="Verdana" w:cs="Times New Roman"/>
      <w:sz w:val="16"/>
      <w:szCs w:val="16"/>
      <w:lang w:val="en-GB" w:eastAsia="en-US"/>
    </w:rPr>
  </w:style>
  <w:style w:type="paragraph" w:customStyle="1" w:styleId="CEOFooterContact1">
    <w:name w:val="CEO_FooterContact1"/>
    <w:basedOn w:val="Normal"/>
    <w:next w:val="CEOFooterContact2-3"/>
    <w:rsid w:val="0086091E"/>
    <w:pPr>
      <w:pBdr>
        <w:top w:val="single" w:sz="4" w:space="5" w:color="auto"/>
      </w:pBdr>
      <w:tabs>
        <w:tab w:val="left" w:pos="1560"/>
      </w:tabs>
      <w:spacing w:before="120" w:after="0" w:line="240" w:lineRule="auto"/>
      <w:ind w:left="3827" w:hanging="3827"/>
    </w:pPr>
    <w:rPr>
      <w:rFonts w:ascii="Verdana" w:eastAsia="SimSun" w:hAnsi="Verdana" w:cs="Times New Roman"/>
      <w:sz w:val="16"/>
      <w:szCs w:val="16"/>
      <w:lang w:val="en-GB" w:eastAsia="en-US"/>
    </w:rPr>
  </w:style>
  <w:style w:type="table" w:customStyle="1" w:styleId="TableGrid1">
    <w:name w:val="Table Grid1"/>
    <w:basedOn w:val="TableNormal"/>
    <w:next w:val="TableGrid"/>
    <w:rsid w:val="0086091E"/>
    <w:pPr>
      <w:bidi/>
      <w:spacing w:before="120" w:after="0" w:line="192"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B27F5"/>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1A7A67"/>
    <w:rPr>
      <w:i/>
      <w:iCs/>
    </w:rPr>
  </w:style>
  <w:style w:type="paragraph" w:styleId="Header">
    <w:name w:val="header"/>
    <w:basedOn w:val="Normal"/>
    <w:link w:val="HeaderChar"/>
    <w:uiPriority w:val="99"/>
    <w:unhideWhenUsed/>
    <w:rsid w:val="003920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040"/>
  </w:style>
  <w:style w:type="paragraph" w:styleId="Footer">
    <w:name w:val="footer"/>
    <w:basedOn w:val="Normal"/>
    <w:link w:val="FooterChar"/>
    <w:uiPriority w:val="99"/>
    <w:unhideWhenUsed/>
    <w:rsid w:val="003920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040"/>
  </w:style>
  <w:style w:type="paragraph" w:styleId="NormalWeb">
    <w:name w:val="Normal (Web)"/>
    <w:basedOn w:val="Normal"/>
    <w:uiPriority w:val="99"/>
    <w:semiHidden/>
    <w:unhideWhenUsed/>
    <w:rsid w:val="00302F1B"/>
    <w:pPr>
      <w:spacing w:before="100" w:after="100" w:line="240" w:lineRule="atLeast"/>
    </w:pPr>
    <w:rPr>
      <w:rFonts w:ascii="Verdana" w:eastAsia="Times New Roman" w:hAnsi="Verdana" w:cs="Times New Roman"/>
      <w:sz w:val="18"/>
      <w:szCs w:val="18"/>
    </w:rPr>
  </w:style>
  <w:style w:type="character" w:styleId="Strong">
    <w:name w:val="Strong"/>
    <w:basedOn w:val="DefaultParagraphFont"/>
    <w:uiPriority w:val="22"/>
    <w:qFormat/>
    <w:rsid w:val="00302F1B"/>
    <w:rPr>
      <w:b/>
      <w:bCs/>
    </w:rPr>
  </w:style>
  <w:style w:type="paragraph" w:styleId="ListParagraph">
    <w:name w:val="List Paragraph"/>
    <w:basedOn w:val="Normal"/>
    <w:uiPriority w:val="34"/>
    <w:qFormat/>
    <w:rsid w:val="006547EB"/>
    <w:pPr>
      <w:ind w:left="720"/>
      <w:contextualSpacing/>
    </w:pPr>
  </w:style>
  <w:style w:type="table" w:styleId="TableGrid">
    <w:name w:val="Table Grid"/>
    <w:basedOn w:val="TableNormal"/>
    <w:uiPriority w:val="39"/>
    <w:rsid w:val="008920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83C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3CBA"/>
    <w:rPr>
      <w:rFonts w:ascii="Tahoma" w:hAnsi="Tahoma" w:cs="Tahoma"/>
      <w:sz w:val="16"/>
      <w:szCs w:val="16"/>
    </w:rPr>
  </w:style>
  <w:style w:type="paragraph" w:customStyle="1" w:styleId="Proposal">
    <w:name w:val="Proposal"/>
    <w:basedOn w:val="Normal"/>
    <w:autoRedefine/>
    <w:qFormat/>
    <w:rsid w:val="008D5E0A"/>
    <w:pPr>
      <w:keepNext/>
      <w:tabs>
        <w:tab w:val="left" w:pos="1134"/>
        <w:tab w:val="left" w:pos="1701"/>
        <w:tab w:val="left" w:pos="2268"/>
        <w:tab w:val="left" w:pos="2835"/>
      </w:tabs>
      <w:overflowPunct w:val="0"/>
      <w:autoSpaceDE w:val="0"/>
      <w:autoSpaceDN w:val="0"/>
      <w:bidi/>
      <w:adjustRightInd w:val="0"/>
      <w:spacing w:before="240" w:after="0" w:line="192" w:lineRule="auto"/>
      <w:jc w:val="both"/>
      <w:textAlignment w:val="baseline"/>
    </w:pPr>
    <w:rPr>
      <w:rFonts w:ascii="Calibri" w:eastAsia="SimSun" w:hAnsi="Calibri" w:cs="Traditional Arabic"/>
      <w:b/>
      <w:bCs/>
      <w:szCs w:val="30"/>
      <w:lang w:eastAsia="en-US"/>
    </w:rPr>
  </w:style>
  <w:style w:type="paragraph" w:customStyle="1" w:styleId="Call">
    <w:name w:val="Call"/>
    <w:basedOn w:val="Normal"/>
    <w:next w:val="Normal"/>
    <w:link w:val="CallChar"/>
    <w:autoRedefine/>
    <w:qFormat/>
    <w:rsid w:val="008D5E0A"/>
    <w:pPr>
      <w:keepNext/>
      <w:keepLines/>
      <w:tabs>
        <w:tab w:val="left" w:pos="567"/>
      </w:tabs>
      <w:overflowPunct w:val="0"/>
      <w:autoSpaceDE w:val="0"/>
      <w:autoSpaceDN w:val="0"/>
      <w:bidi/>
      <w:adjustRightInd w:val="0"/>
      <w:spacing w:before="160" w:after="0" w:line="192" w:lineRule="auto"/>
      <w:ind w:left="567"/>
      <w:jc w:val="both"/>
      <w:textAlignment w:val="baseline"/>
    </w:pPr>
    <w:rPr>
      <w:rFonts w:ascii="Calibri" w:eastAsia="SimSun" w:hAnsi="Calibri" w:cs="Traditional Arabic"/>
      <w:i/>
      <w:iCs/>
      <w:szCs w:val="30"/>
      <w:lang w:val="en-GB" w:eastAsia="en-US" w:bidi="ar-EG"/>
    </w:rPr>
  </w:style>
  <w:style w:type="character" w:customStyle="1" w:styleId="CallChar">
    <w:name w:val="Call Char"/>
    <w:basedOn w:val="DefaultParagraphFont"/>
    <w:link w:val="Call"/>
    <w:locked/>
    <w:rsid w:val="008D5E0A"/>
    <w:rPr>
      <w:rFonts w:ascii="Calibri" w:eastAsia="SimSun" w:hAnsi="Calibri" w:cs="Traditional Arabic"/>
      <w:i/>
      <w:iCs/>
      <w:szCs w:val="30"/>
      <w:lang w:val="en-GB" w:eastAsia="en-US" w:bidi="ar-EG"/>
    </w:rPr>
  </w:style>
  <w:style w:type="character" w:styleId="Hyperlink">
    <w:name w:val="Hyperlink"/>
    <w:basedOn w:val="DefaultParagraphFont"/>
    <w:rsid w:val="0086091E"/>
    <w:rPr>
      <w:color w:val="0000FF"/>
      <w:u w:val="single"/>
    </w:rPr>
  </w:style>
  <w:style w:type="paragraph" w:customStyle="1" w:styleId="CEOFooterContact2-3">
    <w:name w:val="CEO_FooterContact2-3"/>
    <w:basedOn w:val="Normal"/>
    <w:rsid w:val="0086091E"/>
    <w:pPr>
      <w:spacing w:after="0" w:line="240" w:lineRule="auto"/>
      <w:ind w:left="3827" w:hanging="2268"/>
    </w:pPr>
    <w:rPr>
      <w:rFonts w:ascii="Verdana" w:eastAsia="SimSun" w:hAnsi="Verdana" w:cs="Times New Roman"/>
      <w:sz w:val="16"/>
      <w:szCs w:val="16"/>
      <w:lang w:val="en-GB" w:eastAsia="en-US"/>
    </w:rPr>
  </w:style>
  <w:style w:type="paragraph" w:customStyle="1" w:styleId="CEOFooterContact1">
    <w:name w:val="CEO_FooterContact1"/>
    <w:basedOn w:val="Normal"/>
    <w:next w:val="CEOFooterContact2-3"/>
    <w:rsid w:val="0086091E"/>
    <w:pPr>
      <w:pBdr>
        <w:top w:val="single" w:sz="4" w:space="5" w:color="auto"/>
      </w:pBdr>
      <w:tabs>
        <w:tab w:val="left" w:pos="1560"/>
      </w:tabs>
      <w:spacing w:before="120" w:after="0" w:line="240" w:lineRule="auto"/>
      <w:ind w:left="3827" w:hanging="3827"/>
    </w:pPr>
    <w:rPr>
      <w:rFonts w:ascii="Verdana" w:eastAsia="SimSun" w:hAnsi="Verdana" w:cs="Times New Roman"/>
      <w:sz w:val="16"/>
      <w:szCs w:val="16"/>
      <w:lang w:val="en-GB" w:eastAsia="en-US"/>
    </w:rPr>
  </w:style>
  <w:style w:type="table" w:customStyle="1" w:styleId="TableGrid1">
    <w:name w:val="Table Grid1"/>
    <w:basedOn w:val="TableNormal"/>
    <w:next w:val="TableGrid"/>
    <w:rsid w:val="0086091E"/>
    <w:pPr>
      <w:bidi/>
      <w:spacing w:before="120" w:after="0" w:line="192"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739355">
      <w:bodyDiv w:val="1"/>
      <w:marLeft w:val="0"/>
      <w:marRight w:val="0"/>
      <w:marTop w:val="0"/>
      <w:marBottom w:val="0"/>
      <w:divBdr>
        <w:top w:val="none" w:sz="0" w:space="0" w:color="auto"/>
        <w:left w:val="none" w:sz="0" w:space="0" w:color="auto"/>
        <w:bottom w:val="none" w:sz="0" w:space="0" w:color="auto"/>
        <w:right w:val="none" w:sz="0" w:space="0" w:color="auto"/>
      </w:divBdr>
    </w:div>
    <w:div w:id="79830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41AFC-8B0A-4097-9A38-36F0C16B0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610</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TRA</Company>
  <LinksUpToDate>false</LinksUpToDate>
  <CharactersWithSpaces>4081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Saad Hassan</dc:creator>
  <cp:lastModifiedBy>Nasser Al Marzouqi</cp:lastModifiedBy>
  <cp:revision>2</cp:revision>
  <dcterms:created xsi:type="dcterms:W3CDTF">2014-10-03T13:53:00Z</dcterms:created>
  <dcterms:modified xsi:type="dcterms:W3CDTF">2014-10-03T13:53:00Z</dcterms:modified>
</cp:coreProperties>
</file>